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C" w:rsidRPr="00890CA5" w:rsidRDefault="00B80ACC" w:rsidP="00B80ACC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890CA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890CA5">
        <w:rPr>
          <w:rFonts w:ascii="Times New Roman" w:hAnsi="Times New Roman"/>
          <w:b/>
          <w:bCs/>
          <w:sz w:val="24"/>
          <w:szCs w:val="24"/>
        </w:rPr>
        <w:t>освоения нового способа действия</w:t>
      </w:r>
    </w:p>
    <w:tbl>
      <w:tblPr>
        <w:tblW w:w="14600" w:type="dxa"/>
        <w:tblCellSpacing w:w="0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2"/>
        <w:gridCol w:w="4254"/>
        <w:gridCol w:w="4819"/>
        <w:gridCol w:w="2835"/>
      </w:tblGrid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color w:val="000000"/>
              </w:rPr>
              <w:t>Математика (геометрия), 7 класс</w:t>
            </w:r>
          </w:p>
        </w:tc>
      </w:tr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890CA5">
              <w:rPr>
                <w:color w:val="000000"/>
              </w:rPr>
              <w:t>Илиева</w:t>
            </w:r>
            <w:proofErr w:type="spellEnd"/>
            <w:r w:rsidRPr="00890CA5">
              <w:rPr>
                <w:color w:val="000000"/>
              </w:rPr>
              <w:t xml:space="preserve"> Т.Н.</w:t>
            </w:r>
          </w:p>
        </w:tc>
      </w:tr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color w:val="000000"/>
              </w:rPr>
              <w:t>МОУ «</w:t>
            </w:r>
            <w:proofErr w:type="spellStart"/>
            <w:r w:rsidRPr="00890CA5">
              <w:rPr>
                <w:color w:val="000000"/>
              </w:rPr>
              <w:t>Колтушская</w:t>
            </w:r>
            <w:proofErr w:type="spellEnd"/>
            <w:r w:rsidRPr="00890CA5">
              <w:rPr>
                <w:color w:val="000000"/>
              </w:rPr>
              <w:t xml:space="preserve"> СОШ имени </w:t>
            </w:r>
            <w:proofErr w:type="spellStart"/>
            <w:r w:rsidRPr="00890CA5">
              <w:rPr>
                <w:color w:val="000000"/>
              </w:rPr>
              <w:t>ак</w:t>
            </w:r>
            <w:proofErr w:type="spellEnd"/>
            <w:r w:rsidRPr="00890CA5">
              <w:rPr>
                <w:color w:val="000000"/>
              </w:rPr>
              <w:t>. И. П</w:t>
            </w:r>
            <w:r w:rsidRPr="00890CA5">
              <w:rPr>
                <w:color w:val="000000"/>
                <w:lang w:val="en-US"/>
              </w:rPr>
              <w:t xml:space="preserve">. </w:t>
            </w:r>
            <w:r w:rsidRPr="00890CA5">
              <w:rPr>
                <w:color w:val="000000"/>
              </w:rPr>
              <w:t>Павлова»</w:t>
            </w:r>
          </w:p>
        </w:tc>
      </w:tr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color w:val="000000"/>
              </w:rPr>
              <w:t>Учитель математики</w:t>
            </w:r>
          </w:p>
        </w:tc>
      </w:tr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 xml:space="preserve">Тема урока, </w:t>
            </w:r>
          </w:p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color w:val="000000"/>
              </w:rPr>
              <w:t>Луч и угол</w:t>
            </w:r>
          </w:p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color w:val="000000"/>
              </w:rPr>
              <w:t>2</w:t>
            </w:r>
          </w:p>
        </w:tc>
      </w:tr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890CA5">
              <w:rPr>
                <w:b/>
                <w:bCs/>
              </w:rPr>
              <w:t>Тип урока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Урок освоения нового способа действия</w:t>
            </w:r>
          </w:p>
        </w:tc>
      </w:tr>
      <w:tr w:rsidR="00B80ACC" w:rsidRPr="00890CA5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 w:rsidP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актуализации знаний учащихся о том, что такое угол и луч</w:t>
            </w:r>
          </w:p>
        </w:tc>
      </w:tr>
      <w:tr w:rsidR="00B80ACC" w:rsidRPr="00890CA5" w:rsidTr="00890CA5">
        <w:trPr>
          <w:trHeight w:val="597"/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0CA5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80ACC" w:rsidRPr="00890CA5" w:rsidRDefault="00B80ACC" w:rsidP="00017CD9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Ознакомить учащихся со свойством прямой (через любые две точки можно провести прямую и притом только одну)</w:t>
            </w:r>
          </w:p>
          <w:p w:rsidR="00B80ACC" w:rsidRPr="00890CA5" w:rsidRDefault="00B80ACC" w:rsidP="00B80A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Показать на наглядном уровне понятий внутренней и внешней областей неразвернутого угла</w:t>
            </w:r>
          </w:p>
          <w:p w:rsidR="00B80ACC" w:rsidRPr="00890CA5" w:rsidRDefault="00B80ACC" w:rsidP="00B80A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Озанкомить</w:t>
            </w:r>
            <w:proofErr w:type="spell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с различными обозначениями лучей и углов</w:t>
            </w:r>
          </w:p>
        </w:tc>
      </w:tr>
      <w:tr w:rsidR="00B80ACC" w:rsidRPr="00890CA5" w:rsidTr="00890CA5">
        <w:trPr>
          <w:trHeight w:val="135"/>
          <w:tblCellSpacing w:w="0" w:type="dxa"/>
        </w:trPr>
        <w:tc>
          <w:tcPr>
            <w:tcW w:w="269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0CA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9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B80ACC" w:rsidTr="00890CA5">
        <w:trPr>
          <w:trHeight w:val="135"/>
          <w:tblCellSpacing w:w="0" w:type="dxa"/>
        </w:trPr>
        <w:tc>
          <w:tcPr>
            <w:tcW w:w="26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ACC" w:rsidRDefault="00B80A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>владеть базовым понятийным аппаратом по основным разделам содержания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>применять  основные понятия геометрических моделей, позволяющих описывать и изучать реальные математические процессы и явления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альтернативные пути достижения целей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>владеть первоначальными сведениями об идеях и о методах математики как универсального языка науки и техники, о средствах моделирования явлений и процессов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0CA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>во взаимодействии с партнером находить в различных источниках информацию, необходимую для решения математических проблем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B80ACC" w:rsidTr="00890CA5">
        <w:trPr>
          <w:tblCellSpacing w:w="0" w:type="dxa"/>
        </w:trPr>
        <w:tc>
          <w:tcPr>
            <w:tcW w:w="26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80ACC" w:rsidRPr="00890CA5" w:rsidRDefault="00B80ACC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890CA5">
              <w:rPr>
                <w:b/>
                <w:bCs/>
                <w:color w:val="2E2E2E"/>
              </w:rPr>
              <w:t>Образовательные ресурсы (в т.ч. электронные)</w:t>
            </w:r>
          </w:p>
        </w:tc>
        <w:tc>
          <w:tcPr>
            <w:tcW w:w="1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80ACC" w:rsidRPr="00890CA5" w:rsidRDefault="00B80ACC" w:rsidP="00017CD9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2E2E2E"/>
              </w:rPr>
            </w:pPr>
            <w:r w:rsidRPr="00890CA5">
              <w:rPr>
                <w:color w:val="2E2E2E"/>
              </w:rPr>
              <w:t>Задания для фронтальной работы</w:t>
            </w:r>
          </w:p>
        </w:tc>
      </w:tr>
    </w:tbl>
    <w:p w:rsidR="00B80ACC" w:rsidRPr="00890CA5" w:rsidRDefault="00B80ACC" w:rsidP="00B80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CA5">
        <w:rPr>
          <w:rFonts w:ascii="Times New Roman" w:hAnsi="Times New Roman"/>
          <w:b/>
          <w:sz w:val="24"/>
          <w:szCs w:val="24"/>
        </w:rPr>
        <w:lastRenderedPageBreak/>
        <w:t>Организационная структура урока</w:t>
      </w:r>
    </w:p>
    <w:p w:rsidR="00B80ACC" w:rsidRDefault="00B80ACC" w:rsidP="00B80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2552"/>
        <w:gridCol w:w="3969"/>
        <w:gridCol w:w="3260"/>
        <w:gridCol w:w="2552"/>
      </w:tblGrid>
      <w:tr w:rsidR="00B80ACC" w:rsidTr="00890CA5">
        <w:trPr>
          <w:cantSplit/>
          <w:trHeight w:val="11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B80ACC" w:rsidTr="00890CA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1.Мотивация к учебной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09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Систематизировать теоретические знания учащихся по предыдущей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09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Организует проверку и самопроверку выполнения домашнего задания</w:t>
            </w:r>
          </w:p>
          <w:p w:rsidR="0009583E" w:rsidRPr="00890CA5" w:rsidRDefault="0009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Сообщает </w:t>
            </w:r>
            <w:proofErr w:type="spellStart"/>
            <w:r w:rsidRPr="00890CA5">
              <w:rPr>
                <w:rFonts w:ascii="Times New Roman" w:hAnsi="Times New Roman"/>
                <w:sz w:val="24"/>
                <w:szCs w:val="24"/>
              </w:rPr>
              <w:t>итогои</w:t>
            </w:r>
            <w:proofErr w:type="spellEnd"/>
            <w:r w:rsidRPr="00890CA5">
              <w:rPr>
                <w:rFonts w:ascii="Times New Roman" w:hAnsi="Times New Roman"/>
                <w:sz w:val="24"/>
                <w:szCs w:val="24"/>
              </w:rPr>
              <w:t xml:space="preserve"> математического диктанта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материалу изучения</w:t>
            </w:r>
          </w:p>
          <w:p w:rsidR="0009583E" w:rsidRPr="00890CA5" w:rsidRDefault="0009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Два ученика представляют свои решения домашнего задания, остальные контролируют их действия и обсуждают правильность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C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90CA5">
              <w:rPr>
                <w:rFonts w:ascii="Times New Roman" w:hAnsi="Times New Roman"/>
                <w:sz w:val="24"/>
                <w:szCs w:val="24"/>
              </w:rPr>
              <w:t>: понимают учебную задачу</w:t>
            </w:r>
          </w:p>
        </w:tc>
      </w:tr>
      <w:tr w:rsidR="00B80ACC" w:rsidTr="00890CA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2. Постановка целей и задач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Вводит основные понятия геометрии и основную символику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Деятельность направлена на получения новых сведений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понимают значение своей деятельности </w:t>
            </w: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</w:tc>
      </w:tr>
      <w:tr w:rsidR="00B80ACC" w:rsidTr="00890CA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необходимого для «открытия нового знания» 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 затруднений в деятельности обучающихся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учащихся:</w:t>
            </w:r>
          </w:p>
          <w:p w:rsidR="00B80ACC" w:rsidRPr="00890CA5" w:rsidRDefault="0009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Вводит понятия луча (используя рис.11 учебника)</w:t>
            </w:r>
          </w:p>
          <w:p w:rsidR="00D90EBE" w:rsidRPr="00890CA5" w:rsidRDefault="00D9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Обозначение луча (рис.12)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E" w:rsidRPr="00890CA5" w:rsidRDefault="00B80ACC" w:rsidP="000958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583E" w:rsidRPr="00890CA5">
              <w:rPr>
                <w:rFonts w:ascii="Times New Roman" w:hAnsi="Times New Roman"/>
                <w:bCs/>
                <w:sz w:val="24"/>
                <w:szCs w:val="24"/>
              </w:rPr>
              <w:t>Осуществляют поиск информации из сообщения учителя и фиксируют новые знания в тетради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>: формулируют ответы на вопросы учителя, осуществляют поиск необходимой информации</w:t>
            </w:r>
          </w:p>
        </w:tc>
      </w:tr>
      <w:tr w:rsidR="00B80ACC" w:rsidTr="00890CA5">
        <w:trPr>
          <w:trHeight w:val="28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lastRenderedPageBreak/>
              <w:t>4.Изучение нового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Получение  нового знания в результате 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Практических действий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B8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Организует и контролирует деятельность учащихся: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Проведите прямую а и отметьте на ней точки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, В и С так, чтобы А лежала между точками В и С.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Назовите лучи, исходящие из точки А.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Отметьте на луче АВ точку  </w:t>
            </w:r>
            <w:r w:rsidRPr="00890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. Укажите все лучи, изображенные на рисунке: исходящие из точек М и </w:t>
            </w:r>
            <w:r w:rsidRPr="00890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; составляющие вместе с их общим началом одну прямую.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практического задания №8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Объясняет тему «Угол»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На модели показывается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из каких элементов состоит данная фигура.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Дается определение угла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Введение различных способов обозначения угла</w:t>
            </w:r>
          </w:p>
          <w:p w:rsidR="00D90EBE" w:rsidRPr="00890CA5" w:rsidRDefault="00D9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Вводятся понятия развернутого и неразвернутого угла (рис.15)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Анализируют проблемную ситуацию</w:t>
            </w:r>
            <w:r w:rsidR="00D90EBE"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В качестве закрепления фиксируют действия в тетрадь: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 w:rsidP="00D90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Показывают знания:  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EBE" w:rsidRPr="00890CA5" w:rsidRDefault="00A42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9.65pt;margin-top:84.9pt;width:150.35pt;height:0;z-index:251658240" o:connectortype="straight"/>
              </w:pict>
            </w:r>
          </w:p>
          <w:p w:rsidR="00D90EBE" w:rsidRPr="00890CA5" w:rsidRDefault="00A42584" w:rsidP="00D90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0CA5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37" type="#_x0000_t32" style="position:absolute;margin-left:29.7pt;margin-top:11.35pt;width:109.35pt;height:85.8pt;z-index:251659264" o:connectortype="straight"/>
              </w:pict>
            </w:r>
            <w:r w:rsidR="00D90EBE"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D90EBE" w:rsidRPr="00890CA5" w:rsidRDefault="00890CA5" w:rsidP="00D90EBE">
            <w:pPr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38" type="#_x0000_t32" style="position:absolute;margin-left:45.15pt;margin-top:.2pt;width:86.5pt;height:137.65pt;flip:y;z-index:251660288" o:connectortype="straight"/>
              </w:pict>
            </w:r>
          </w:p>
          <w:p w:rsidR="00D90EBE" w:rsidRPr="00890CA5" w:rsidRDefault="00D90EBE" w:rsidP="00D90EB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0CA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90CA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890CA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</w:p>
          <w:p w:rsidR="00D90EBE" w:rsidRPr="00890CA5" w:rsidRDefault="00D90EBE" w:rsidP="00D90EB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D90EBE" w:rsidP="00D90EBE">
            <w:pPr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90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890C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34BB"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890C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0CA5">
              <w:rPr>
                <w:rFonts w:ascii="Times New Roman" w:hAnsi="Times New Roman"/>
                <w:sz w:val="24"/>
                <w:szCs w:val="24"/>
              </w:rPr>
              <w:t xml:space="preserve">                             .   </w:t>
            </w:r>
          </w:p>
          <w:p w:rsidR="008634BB" w:rsidRPr="00890CA5" w:rsidRDefault="008634BB" w:rsidP="00D90EBE">
            <w:pPr>
              <w:ind w:firstLine="70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90C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 умения</w:t>
            </w:r>
            <w:proofErr w:type="gramStart"/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практической  деятельности.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B80ACC" w:rsidTr="00890CA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5.Первичное осмысление и закрепление </w:t>
            </w:r>
            <w:proofErr w:type="gramStart"/>
            <w:r w:rsidRPr="00890CA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9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решения задач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Выявление  затруднений в деятельности обучающихся 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A42584" w:rsidP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pict>
                <v:rect id="_x0000_i1025" style="width:728.5pt;height:1.5pt" o:hralign="center" o:hrstd="t" o:hr="t" fillcolor="#a7a6aa" stroked="f"/>
              </w:pic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Организует деятельность учащихся и корректирует их действия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1.Выполнение практических заданий </w:t>
            </w:r>
            <w:r w:rsidR="008634BB" w:rsidRPr="00890CA5">
              <w:rPr>
                <w:rFonts w:ascii="Times New Roman" w:hAnsi="Times New Roman"/>
                <w:bCs/>
                <w:sz w:val="24"/>
                <w:szCs w:val="24"/>
              </w:rPr>
              <w:t>№9,10,11 на доске и в тетрадях</w:t>
            </w:r>
          </w:p>
          <w:p w:rsidR="00B80ACC" w:rsidRPr="00890CA5" w:rsidRDefault="00B80ACC" w:rsidP="00863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634BB"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начертить развернутый угол  </w:t>
            </w:r>
            <w:proofErr w:type="spellStart"/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hk</w:t>
            </w:r>
            <w:proofErr w:type="spellEnd"/>
            <w:r w:rsidR="008634BB"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634BB" w:rsidRPr="00890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заштриховать его внутреннюю область, провести луч </w:t>
            </w:r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l</w:t>
            </w:r>
            <w:r w:rsidR="008634BB" w:rsidRPr="00890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8634BB"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исходящий из вершины и проходящий внутри этого угла, то есть луч, разделяющий угол </w:t>
            </w:r>
            <w:proofErr w:type="spellStart"/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hk</w:t>
            </w:r>
            <w:proofErr w:type="spellEnd"/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два угла </w:t>
            </w:r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hl</w:t>
            </w:r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="008634BB" w:rsidRPr="00890C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lk</w:t>
            </w:r>
            <w:proofErr w:type="spellEnd"/>
            <w:r w:rsidR="008634BB"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(работа по рис.16б)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ACC" w:rsidRPr="00890CA5" w:rsidRDefault="008634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80ACC" w:rsidRPr="00890CA5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задания №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B80ACC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4.устно решить задания №15,16 (по рис.17) и задание №17 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по рис.18)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 ориентирована на конкретный результат – выполнение действий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 w:rsidP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Показывают знания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 w:rsidP="00863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задания, систематизация и обобщение знаний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учителем ориентиров действия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 мотивация своей деятельности, проявление интереса к новому учебному материалу</w:t>
            </w:r>
            <w:proofErr w:type="gramEnd"/>
          </w:p>
        </w:tc>
      </w:tr>
      <w:tr w:rsidR="00B80ACC" w:rsidTr="00890CA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lastRenderedPageBreak/>
              <w:t>6.Итоги урока. Рефлексия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Какая геометрическая фигура называется углом?</w:t>
            </w:r>
          </w:p>
          <w:p w:rsidR="008634BB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Из каких элементов он состоит?</w:t>
            </w:r>
          </w:p>
          <w:p w:rsidR="008634BB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proofErr w:type="spellStart"/>
            <w:r w:rsidRPr="00890CA5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890CA5">
              <w:rPr>
                <w:rFonts w:ascii="Times New Roman" w:hAnsi="Times New Roman"/>
                <w:sz w:val="24"/>
                <w:szCs w:val="24"/>
              </w:rPr>
              <w:t xml:space="preserve"> к уроку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890C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Фиксация ответов</w:t>
            </w: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BB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BB" w:rsidRPr="00890CA5" w:rsidRDefault="0086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A5">
              <w:rPr>
                <w:rFonts w:ascii="Times New Roman" w:hAnsi="Times New Roman"/>
                <w:sz w:val="24"/>
                <w:szCs w:val="24"/>
              </w:rPr>
              <w:t>Оценка своей работы на уроке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B80ACC" w:rsidRPr="00890CA5" w:rsidRDefault="00B8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полученное от успешной (неуспешной) деятельности </w:t>
            </w:r>
            <w:proofErr w:type="gramEnd"/>
          </w:p>
        </w:tc>
      </w:tr>
      <w:tr w:rsidR="00B80ACC" w:rsidTr="00890CA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 w:rsidP="0086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8634BB" w:rsidRPr="00890CA5">
              <w:rPr>
                <w:rFonts w:ascii="Times New Roman" w:hAnsi="Times New Roman" w:cs="Times New Roman"/>
                <w:sz w:val="24"/>
                <w:szCs w:val="24"/>
              </w:rPr>
              <w:t>3,4 из §2;</w:t>
            </w:r>
            <w:r w:rsidRPr="00890CA5">
              <w:rPr>
                <w:rFonts w:ascii="Times New Roman" w:hAnsi="Times New Roman" w:cs="Times New Roman"/>
                <w:sz w:val="24"/>
                <w:szCs w:val="24"/>
              </w:rPr>
              <w:t xml:space="preserve">; ответить на вопросы </w:t>
            </w:r>
            <w:r w:rsidR="008634BB" w:rsidRPr="0089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CA5">
              <w:rPr>
                <w:rFonts w:ascii="Times New Roman" w:hAnsi="Times New Roman" w:cs="Times New Roman"/>
                <w:sz w:val="24"/>
                <w:szCs w:val="24"/>
              </w:rPr>
              <w:t>-6 на стр.25; практические задания №</w:t>
            </w:r>
            <w:r w:rsidR="008634BB" w:rsidRPr="00890CA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Times New Roman" w:hAnsi="Times New Roman" w:cs="Times New Roman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ACC" w:rsidRPr="00890CA5" w:rsidRDefault="00B80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A5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CC" w:rsidRPr="00890CA5" w:rsidRDefault="00B8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B97" w:rsidRDefault="009B2B97"/>
    <w:sectPr w:rsidR="009B2B97" w:rsidSect="00B80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C004C"/>
    <w:multiLevelType w:val="hybridMultilevel"/>
    <w:tmpl w:val="AF00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ACC"/>
    <w:rsid w:val="0009583E"/>
    <w:rsid w:val="008634BB"/>
    <w:rsid w:val="00890CA5"/>
    <w:rsid w:val="009B2B97"/>
    <w:rsid w:val="00A42584"/>
    <w:rsid w:val="00B80ACC"/>
    <w:rsid w:val="00D90EBE"/>
    <w:rsid w:val="00F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0AC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8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0AC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80A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A6AE-B4DD-4AEF-B52E-DFA49E5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2016-10-17T07:51:00Z</dcterms:created>
  <dcterms:modified xsi:type="dcterms:W3CDTF">2016-10-18T22:17:00Z</dcterms:modified>
</cp:coreProperties>
</file>