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0B04AE7B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="00366F63">
        <w:rPr>
          <w:rFonts w:ascii="Times New Roman" w:hAnsi="Times New Roman" w:cs="Times New Roman"/>
          <w:sz w:val="28"/>
          <w:szCs w:val="28"/>
        </w:rPr>
        <w:t>июля 2022 № 03-06/321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366F63">
        <w:rPr>
          <w:rFonts w:ascii="Times New Roman" w:hAnsi="Times New Roman" w:cs="Times New Roman"/>
          <w:sz w:val="28"/>
          <w:szCs w:val="28"/>
        </w:rPr>
        <w:t>щеразвивающей направленности № 2</w:t>
      </w:r>
      <w:r w:rsidR="00B764E4">
        <w:rPr>
          <w:rFonts w:ascii="Times New Roman" w:hAnsi="Times New Roman" w:cs="Times New Roman"/>
          <w:sz w:val="28"/>
          <w:szCs w:val="28"/>
        </w:rPr>
        <w:t xml:space="preserve"> - 1 ребенок  зачислен с 01 сентября 2022г.</w:t>
      </w:r>
    </w:p>
    <w:p w14:paraId="0893FE10" w14:textId="26B94F9E" w:rsidR="00366F63" w:rsidRDefault="00366F63" w:rsidP="00366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июля 2022 № 03-06/</w:t>
      </w:r>
      <w:r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>,  группа об</w:t>
      </w:r>
      <w:r>
        <w:rPr>
          <w:rFonts w:ascii="Times New Roman" w:hAnsi="Times New Roman" w:cs="Times New Roman"/>
          <w:sz w:val="28"/>
          <w:szCs w:val="28"/>
        </w:rPr>
        <w:t>щеразвивающей направленности № 3</w:t>
      </w:r>
      <w:r>
        <w:rPr>
          <w:rFonts w:ascii="Times New Roman" w:hAnsi="Times New Roman" w:cs="Times New Roman"/>
          <w:sz w:val="28"/>
          <w:szCs w:val="28"/>
        </w:rPr>
        <w:t xml:space="preserve"> - 1 ребенок  зачислен с 01 сентября 2022г.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A737E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B764E4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2019-02-22T10:37:00Z</cp:lastPrinted>
  <dcterms:created xsi:type="dcterms:W3CDTF">2021-07-07T13:12:00Z</dcterms:created>
  <dcterms:modified xsi:type="dcterms:W3CDTF">2022-08-04T09:54:00Z</dcterms:modified>
</cp:coreProperties>
</file>