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6D" w:rsidRDefault="00C0336D" w:rsidP="00C0336D">
      <w:pPr>
        <w:pStyle w:val="af2"/>
      </w:pPr>
    </w:p>
    <w:p w:rsidR="00C0336D" w:rsidRPr="00BE6F9E" w:rsidRDefault="00C0336D" w:rsidP="00C0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C0336D" w:rsidRPr="00BE6F9E" w:rsidRDefault="00C0336D" w:rsidP="00C0336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C0336D" w:rsidRPr="00BE6F9E" w:rsidRDefault="00C0336D" w:rsidP="00C0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0336D" w:rsidRPr="00BE6F9E" w:rsidRDefault="00C0336D" w:rsidP="00C033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C0336D" w:rsidRDefault="00C0336D" w:rsidP="00C0336D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C0336D" w:rsidRDefault="00C0336D" w:rsidP="00C0336D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C0336D" w:rsidRPr="00EB05CB" w:rsidRDefault="00C0336D" w:rsidP="00C0336D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C0336D" w:rsidRPr="00C0336D" w:rsidTr="00BF6E8E">
        <w:tc>
          <w:tcPr>
            <w:tcW w:w="4677" w:type="dxa"/>
          </w:tcPr>
          <w:p w:rsidR="00C0336D" w:rsidRPr="00C0336D" w:rsidRDefault="00DC6579" w:rsidP="00BF6E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</w:t>
            </w:r>
            <w:r w:rsidR="00C0336D" w:rsidRPr="00C033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.10.2019г.</w:t>
            </w:r>
          </w:p>
        </w:tc>
        <w:tc>
          <w:tcPr>
            <w:tcW w:w="4786" w:type="dxa"/>
          </w:tcPr>
          <w:p w:rsidR="00C0336D" w:rsidRPr="00C0336D" w:rsidRDefault="00DC6579" w:rsidP="00BF6E8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</w:tc>
      </w:tr>
      <w:tr w:rsidR="00C0336D" w:rsidRPr="00C0336D" w:rsidTr="00BF6E8E">
        <w:tc>
          <w:tcPr>
            <w:tcW w:w="4677" w:type="dxa"/>
          </w:tcPr>
          <w:p w:rsidR="00C0336D" w:rsidRPr="00C0336D" w:rsidRDefault="00C0336D" w:rsidP="00BF6E8E">
            <w:pPr>
              <w:ind w:left="42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336D">
              <w:rPr>
                <w:rFonts w:ascii="Times New Roman" w:hAnsi="Times New Roman" w:cs="Times New Roman"/>
                <w:color w:val="FF0000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C0336D" w:rsidRPr="00C0336D" w:rsidRDefault="00C0336D" w:rsidP="00BF6E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0336D" w:rsidRDefault="00C0336D" w:rsidP="00C0336D">
      <w:pPr>
        <w:pStyle w:val="af2"/>
      </w:pPr>
    </w:p>
    <w:p w:rsidR="00C0336D" w:rsidRDefault="00C0336D" w:rsidP="00C0336D">
      <w:pPr>
        <w:pStyle w:val="af2"/>
      </w:pPr>
    </w:p>
    <w:p w:rsidR="000E3D2C" w:rsidRDefault="000E3D2C" w:rsidP="00C0336D">
      <w:pPr>
        <w:pStyle w:val="af2"/>
      </w:pPr>
      <w:r w:rsidRPr="000E3D2C">
        <w:t xml:space="preserve">Об </w:t>
      </w:r>
      <w:r w:rsidR="00C0336D">
        <w:t xml:space="preserve">определении муниципального </w:t>
      </w:r>
      <w:proofErr w:type="gramStart"/>
      <w:r w:rsidR="00C0336D">
        <w:t xml:space="preserve">оператора системы </w:t>
      </w:r>
      <w:r w:rsidR="002E4D40" w:rsidRPr="002E4D40">
        <w:t xml:space="preserve">персонифицированного </w:t>
      </w:r>
      <w:r w:rsidR="00C0336D">
        <w:t xml:space="preserve">финансирования </w:t>
      </w:r>
      <w:r w:rsidR="002E4D40" w:rsidRPr="002E4D40">
        <w:t xml:space="preserve">дополнительного образования </w:t>
      </w:r>
      <w:r w:rsidR="00C0336D">
        <w:t>детей</w:t>
      </w:r>
      <w:proofErr w:type="gramEnd"/>
      <w:r w:rsidR="00C0336D">
        <w:t xml:space="preserve"> во Всеволожском районе</w:t>
      </w:r>
    </w:p>
    <w:p w:rsidR="00C0336D" w:rsidRDefault="00C0336D" w:rsidP="00C0336D">
      <w:pPr>
        <w:pStyle w:val="af2"/>
      </w:pPr>
    </w:p>
    <w:p w:rsidR="00C0336D" w:rsidRDefault="00C0336D" w:rsidP="00C0336D">
      <w:pPr>
        <w:pStyle w:val="af2"/>
      </w:pPr>
    </w:p>
    <w:p w:rsidR="00C0336D" w:rsidRDefault="00C0336D" w:rsidP="00C0336D">
      <w:pPr>
        <w:pStyle w:val="af2"/>
      </w:pPr>
    </w:p>
    <w:p w:rsidR="000E3D2C" w:rsidRPr="000E3D2C" w:rsidRDefault="002E4D40" w:rsidP="000E3D2C">
      <w:pPr>
        <w:pStyle w:val="af"/>
      </w:pPr>
      <w:r w:rsidRPr="002E4D40">
        <w:t>В</w:t>
      </w:r>
      <w:r w:rsidR="00C0336D">
        <w:t xml:space="preserve">о исполнение </w:t>
      </w:r>
      <w:r w:rsidR="00C0336D" w:rsidRPr="00C0336D">
        <w:t>Постановление администрации   МО «Всеволожский  МР»  ЛО от 11.10.2019 года № 3353 «Об утверждении Правил персонифицированного финансирования дополнительного образования детей в муниципальном образовании «Всеволожский муниципальный район» Ленинградской области»</w:t>
      </w:r>
      <w:r w:rsidR="000E3D2C" w:rsidRPr="000E3D2C">
        <w:t>:</w:t>
      </w:r>
    </w:p>
    <w:p w:rsidR="000E3D2C" w:rsidRDefault="000E3D2C" w:rsidP="000E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2C" w:rsidRDefault="00C0336D" w:rsidP="00C0336D">
      <w:pPr>
        <w:pStyle w:val="a0"/>
      </w:pPr>
      <w:r>
        <w:t xml:space="preserve">Определить муниципальным оператором системы персонифицированного финансирования </w:t>
      </w:r>
      <w:r w:rsidRPr="00C0336D">
        <w:t>дополнительного образования детей во Всеволожском районе</w:t>
      </w:r>
      <w:r>
        <w:t xml:space="preserve"> Муниципальный модельный центр</w:t>
      </w:r>
      <w:r w:rsidRPr="00C0336D">
        <w:t xml:space="preserve"> дополнительного образования детей во Всеволожском районе Ленинградской области</w:t>
      </w:r>
      <w:r>
        <w:t xml:space="preserve"> </w:t>
      </w:r>
      <w:r w:rsidRPr="00C0336D">
        <w:t>муниципального бюджетного образовательного учреждения дополнительного образования «Дворце детского и юношеского творчества Всеволожского района»</w:t>
      </w:r>
      <w:r>
        <w:t>.</w:t>
      </w:r>
    </w:p>
    <w:p w:rsidR="000E3D2C" w:rsidRDefault="000E3D2C" w:rsidP="008211C9">
      <w:pPr>
        <w:pStyle w:val="a0"/>
      </w:pP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0E3D2C" w:rsidRDefault="000E3D2C" w:rsidP="000E3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2C" w:rsidRDefault="00AC2959" w:rsidP="000E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21E1A">
        <w:rPr>
          <w:rFonts w:ascii="Times New Roman" w:hAnsi="Times New Roman" w:cs="Times New Roman"/>
          <w:sz w:val="28"/>
          <w:szCs w:val="28"/>
        </w:rPr>
        <w:t xml:space="preserve"> Комитета по образованию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1E1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И.П.Федоренко</w:t>
      </w:r>
      <w:proofErr w:type="spellEnd"/>
    </w:p>
    <w:sectPr w:rsidR="000E3D2C" w:rsidSect="00015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85" w:rsidRDefault="00C82D85" w:rsidP="00BE6F9E">
      <w:pPr>
        <w:spacing w:after="0" w:line="240" w:lineRule="auto"/>
      </w:pPr>
      <w:r>
        <w:separator/>
      </w:r>
    </w:p>
  </w:endnote>
  <w:endnote w:type="continuationSeparator" w:id="0">
    <w:p w:rsidR="00C82D85" w:rsidRDefault="00C82D85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1" w:rsidRDefault="009940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C0" w:rsidRPr="009940D1" w:rsidRDefault="00802BC0" w:rsidP="009940D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1" w:rsidRDefault="009940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85" w:rsidRDefault="00C82D85" w:rsidP="00BE6F9E">
      <w:pPr>
        <w:spacing w:after="0" w:line="240" w:lineRule="auto"/>
      </w:pPr>
      <w:r>
        <w:separator/>
      </w:r>
    </w:p>
  </w:footnote>
  <w:footnote w:type="continuationSeparator" w:id="0">
    <w:p w:rsidR="00C82D85" w:rsidRDefault="00C82D85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1" w:rsidRDefault="009940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EF" w:rsidRDefault="00A933E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1" w:rsidRDefault="009940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B1"/>
    <w:multiLevelType w:val="hybridMultilevel"/>
    <w:tmpl w:val="5D5C04DC"/>
    <w:lvl w:ilvl="0" w:tplc="0C94FFB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1CC8"/>
    <w:multiLevelType w:val="multilevel"/>
    <w:tmpl w:val="F35EDC5A"/>
    <w:lvl w:ilvl="0">
      <w:start w:val="1"/>
      <w:numFmt w:val="decimal"/>
      <w:pStyle w:val="a0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5A307AE"/>
    <w:multiLevelType w:val="hybridMultilevel"/>
    <w:tmpl w:val="050E59F0"/>
    <w:lvl w:ilvl="0" w:tplc="A16C5D78">
      <w:numFmt w:val="bullet"/>
      <w:pStyle w:val="a2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E3A40"/>
    <w:multiLevelType w:val="hybridMultilevel"/>
    <w:tmpl w:val="AD6EE158"/>
    <w:lvl w:ilvl="0" w:tplc="8BFE0760">
      <w:start w:val="1"/>
      <w:numFmt w:val="bullet"/>
      <w:pStyle w:val="a3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9E"/>
    <w:rsid w:val="000151D8"/>
    <w:rsid w:val="00025E32"/>
    <w:rsid w:val="0003694A"/>
    <w:rsid w:val="00042BE2"/>
    <w:rsid w:val="00056D9B"/>
    <w:rsid w:val="0009135E"/>
    <w:rsid w:val="000B1066"/>
    <w:rsid w:val="000B1DB4"/>
    <w:rsid w:val="000E3D2C"/>
    <w:rsid w:val="00100712"/>
    <w:rsid w:val="001301BF"/>
    <w:rsid w:val="00136E2D"/>
    <w:rsid w:val="00152298"/>
    <w:rsid w:val="001764A1"/>
    <w:rsid w:val="0018160F"/>
    <w:rsid w:val="001950F9"/>
    <w:rsid w:val="001D7A2C"/>
    <w:rsid w:val="001F2759"/>
    <w:rsid w:val="001F6EEA"/>
    <w:rsid w:val="00220C29"/>
    <w:rsid w:val="0023658C"/>
    <w:rsid w:val="00244232"/>
    <w:rsid w:val="002B0F61"/>
    <w:rsid w:val="002C4230"/>
    <w:rsid w:val="002D5F6F"/>
    <w:rsid w:val="002E38A6"/>
    <w:rsid w:val="002E4D40"/>
    <w:rsid w:val="0032313B"/>
    <w:rsid w:val="003239F1"/>
    <w:rsid w:val="0034133A"/>
    <w:rsid w:val="00350CD9"/>
    <w:rsid w:val="00377CBF"/>
    <w:rsid w:val="00382CEC"/>
    <w:rsid w:val="00385816"/>
    <w:rsid w:val="003A23D5"/>
    <w:rsid w:val="003D6782"/>
    <w:rsid w:val="003E59CF"/>
    <w:rsid w:val="00401613"/>
    <w:rsid w:val="00413A5E"/>
    <w:rsid w:val="004557C4"/>
    <w:rsid w:val="0049050C"/>
    <w:rsid w:val="004C0166"/>
    <w:rsid w:val="004C2C53"/>
    <w:rsid w:val="004E3E4B"/>
    <w:rsid w:val="00520789"/>
    <w:rsid w:val="00521E1A"/>
    <w:rsid w:val="005452DB"/>
    <w:rsid w:val="005C79DD"/>
    <w:rsid w:val="005E3037"/>
    <w:rsid w:val="005F14E7"/>
    <w:rsid w:val="00610D1B"/>
    <w:rsid w:val="00611AB4"/>
    <w:rsid w:val="006255D3"/>
    <w:rsid w:val="00682C1F"/>
    <w:rsid w:val="006A6CB8"/>
    <w:rsid w:val="006B0B45"/>
    <w:rsid w:val="006E3219"/>
    <w:rsid w:val="00707E3A"/>
    <w:rsid w:val="007464A2"/>
    <w:rsid w:val="00772CF1"/>
    <w:rsid w:val="00774DC3"/>
    <w:rsid w:val="00783BC4"/>
    <w:rsid w:val="00800C70"/>
    <w:rsid w:val="00802BC0"/>
    <w:rsid w:val="008074E5"/>
    <w:rsid w:val="008139C3"/>
    <w:rsid w:val="008211C9"/>
    <w:rsid w:val="00861547"/>
    <w:rsid w:val="008772DD"/>
    <w:rsid w:val="008A0987"/>
    <w:rsid w:val="008A74D8"/>
    <w:rsid w:val="008D163B"/>
    <w:rsid w:val="00947AE8"/>
    <w:rsid w:val="0098667F"/>
    <w:rsid w:val="009940D1"/>
    <w:rsid w:val="009D52E8"/>
    <w:rsid w:val="00A02A77"/>
    <w:rsid w:val="00A054A8"/>
    <w:rsid w:val="00A86D55"/>
    <w:rsid w:val="00A912FE"/>
    <w:rsid w:val="00A933EF"/>
    <w:rsid w:val="00A94C46"/>
    <w:rsid w:val="00AC127A"/>
    <w:rsid w:val="00AC2959"/>
    <w:rsid w:val="00AF61CA"/>
    <w:rsid w:val="00B048F8"/>
    <w:rsid w:val="00B1070C"/>
    <w:rsid w:val="00B111BD"/>
    <w:rsid w:val="00B24FBA"/>
    <w:rsid w:val="00BE6F9E"/>
    <w:rsid w:val="00BF7FE6"/>
    <w:rsid w:val="00C0336D"/>
    <w:rsid w:val="00C12D04"/>
    <w:rsid w:val="00C259D2"/>
    <w:rsid w:val="00C41F51"/>
    <w:rsid w:val="00C707CA"/>
    <w:rsid w:val="00C721C4"/>
    <w:rsid w:val="00C82D85"/>
    <w:rsid w:val="00C90A94"/>
    <w:rsid w:val="00CC558A"/>
    <w:rsid w:val="00D219E6"/>
    <w:rsid w:val="00D95130"/>
    <w:rsid w:val="00DC6579"/>
    <w:rsid w:val="00DD1119"/>
    <w:rsid w:val="00DE2858"/>
    <w:rsid w:val="00DF1BD3"/>
    <w:rsid w:val="00E1700B"/>
    <w:rsid w:val="00E41693"/>
    <w:rsid w:val="00E55906"/>
    <w:rsid w:val="00EB05CB"/>
    <w:rsid w:val="00EB5056"/>
    <w:rsid w:val="00EB5867"/>
    <w:rsid w:val="00ED635A"/>
    <w:rsid w:val="00F0749A"/>
    <w:rsid w:val="00F3697E"/>
    <w:rsid w:val="00F8520E"/>
    <w:rsid w:val="00FA2FA4"/>
    <w:rsid w:val="00FD2D41"/>
    <w:rsid w:val="00FF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8139C3"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4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5"/>
    <w:link w:val="a9"/>
    <w:uiPriority w:val="99"/>
    <w:rsid w:val="00BE6F9E"/>
  </w:style>
  <w:style w:type="paragraph" w:styleId="ab">
    <w:name w:val="footer"/>
    <w:basedOn w:val="a4"/>
    <w:link w:val="ac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5"/>
    <w:link w:val="ab"/>
    <w:uiPriority w:val="99"/>
    <w:rsid w:val="00BE6F9E"/>
  </w:style>
  <w:style w:type="paragraph" w:customStyle="1" w:styleId="a0">
    <w:name w:val="пункт"/>
    <w:basedOn w:val="ad"/>
    <w:link w:val="ae"/>
    <w:qFormat/>
    <w:rsid w:val="00947AE8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пункт Знак"/>
    <w:basedOn w:val="a5"/>
    <w:link w:val="a0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абзац"/>
    <w:basedOn w:val="a4"/>
    <w:link w:val="af0"/>
    <w:qFormat/>
    <w:rsid w:val="000E3D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абзац Знак"/>
    <w:basedOn w:val="a5"/>
    <w:link w:val="af"/>
    <w:rsid w:val="000E3D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подпункт"/>
    <w:basedOn w:val="a0"/>
    <w:link w:val="af1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1">
    <w:name w:val="подпункт Знак"/>
    <w:basedOn w:val="ae"/>
    <w:link w:val="a1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название"/>
    <w:basedOn w:val="a4"/>
    <w:link w:val="af3"/>
    <w:qFormat/>
    <w:rsid w:val="000E3D2C"/>
    <w:pPr>
      <w:tabs>
        <w:tab w:val="left" w:pos="3828"/>
        <w:tab w:val="left" w:pos="4395"/>
        <w:tab w:val="left" w:pos="4678"/>
      </w:tabs>
      <w:spacing w:after="0" w:line="240" w:lineRule="auto"/>
      <w:ind w:right="425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азвание Знак"/>
    <w:basedOn w:val="a5"/>
    <w:link w:val="af2"/>
    <w:rsid w:val="000E3D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1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4">
    <w:name w:val="приложение"/>
    <w:basedOn w:val="a4"/>
    <w:link w:val="af5"/>
    <w:qFormat/>
    <w:rsid w:val="008211C9"/>
    <w:pPr>
      <w:pageBreakBefore/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f5">
    <w:name w:val="приложение Знак"/>
    <w:basedOn w:val="a5"/>
    <w:link w:val="af4"/>
    <w:rsid w:val="008211C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6">
    <w:name w:val="подпись"/>
    <w:basedOn w:val="a4"/>
    <w:link w:val="af7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подпись Знак"/>
    <w:basedOn w:val="a5"/>
    <w:link w:val="af6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4"/>
    <w:link w:val="af8"/>
    <w:uiPriority w:val="34"/>
    <w:qFormat/>
    <w:rsid w:val="00136E2D"/>
    <w:pPr>
      <w:ind w:left="720"/>
      <w:contextualSpacing/>
    </w:pPr>
  </w:style>
  <w:style w:type="paragraph" w:customStyle="1" w:styleId="af9">
    <w:name w:val="прил"/>
    <w:basedOn w:val="af4"/>
    <w:link w:val="afa"/>
    <w:qFormat/>
    <w:rsid w:val="00377CBF"/>
    <w:pPr>
      <w:spacing w:before="0"/>
    </w:pPr>
  </w:style>
  <w:style w:type="character" w:customStyle="1" w:styleId="afa">
    <w:name w:val="прил Знак"/>
    <w:basedOn w:val="af5"/>
    <w:link w:val="af9"/>
    <w:rsid w:val="00377CB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3">
    <w:name w:val="черточка"/>
    <w:basedOn w:val="a1"/>
    <w:link w:val="afb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b">
    <w:name w:val="черточка Знак"/>
    <w:link w:val="a3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c">
    <w:name w:val="текст"/>
    <w:basedOn w:val="a0"/>
    <w:link w:val="afd"/>
    <w:qFormat/>
    <w:rsid w:val="005E3037"/>
    <w:pPr>
      <w:numPr>
        <w:numId w:val="0"/>
      </w:numPr>
      <w:ind w:left="567"/>
    </w:pPr>
  </w:style>
  <w:style w:type="character" w:customStyle="1" w:styleId="afd">
    <w:name w:val="текст Знак"/>
    <w:basedOn w:val="ae"/>
    <w:link w:val="afc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4"/>
    <w:link w:val="-0"/>
    <w:qFormat/>
    <w:rsid w:val="000E3D2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0E3D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текстТаб"/>
    <w:basedOn w:val="afc"/>
    <w:link w:val="aff"/>
    <w:qFormat/>
    <w:rsid w:val="00F0749A"/>
    <w:pPr>
      <w:ind w:left="0"/>
    </w:pPr>
    <w:rPr>
      <w:kern w:val="36"/>
      <w:sz w:val="24"/>
    </w:rPr>
  </w:style>
  <w:style w:type="character" w:customStyle="1" w:styleId="aff">
    <w:name w:val="текстТаб Знак"/>
    <w:basedOn w:val="afd"/>
    <w:link w:val="afe"/>
    <w:rsid w:val="00F0749A"/>
    <w:rPr>
      <w:rFonts w:ascii="Times New Roman" w:eastAsia="Times New Roman" w:hAnsi="Times New Roman" w:cs="Times New Roman"/>
      <w:kern w:val="36"/>
      <w:sz w:val="24"/>
      <w:szCs w:val="28"/>
      <w:lang w:eastAsia="ru-RU"/>
    </w:rPr>
  </w:style>
  <w:style w:type="character" w:customStyle="1" w:styleId="aff0">
    <w:name w:val="Абзац Знак"/>
    <w:link w:val="aff1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Абзац"/>
    <w:basedOn w:val="a4"/>
    <w:link w:val="aff0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alloon Text"/>
    <w:basedOn w:val="a4"/>
    <w:link w:val="aff3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5"/>
    <w:link w:val="aff2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4">
    <w:name w:val="annotation reference"/>
    <w:basedOn w:val="a5"/>
    <w:uiPriority w:val="99"/>
    <w:semiHidden/>
    <w:unhideWhenUsed/>
    <w:rsid w:val="00783BC4"/>
    <w:rPr>
      <w:sz w:val="16"/>
      <w:szCs w:val="16"/>
    </w:rPr>
  </w:style>
  <w:style w:type="paragraph" w:styleId="aff5">
    <w:name w:val="annotation text"/>
    <w:basedOn w:val="a4"/>
    <w:link w:val="aff6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5"/>
    <w:link w:val="aff5"/>
    <w:uiPriority w:val="99"/>
    <w:semiHidden/>
    <w:rsid w:val="00783BC4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783BC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783BC4"/>
    <w:rPr>
      <w:b/>
      <w:bCs/>
      <w:sz w:val="20"/>
      <w:szCs w:val="20"/>
    </w:rPr>
  </w:style>
  <w:style w:type="character" w:styleId="aff9">
    <w:name w:val="Hyperlink"/>
    <w:basedOn w:val="a5"/>
    <w:uiPriority w:val="99"/>
    <w:semiHidden/>
    <w:unhideWhenUsed/>
    <w:rsid w:val="000E3D2C"/>
    <w:rPr>
      <w:color w:val="0000FF" w:themeColor="hyperlink"/>
      <w:u w:val="single"/>
    </w:rPr>
  </w:style>
  <w:style w:type="paragraph" w:customStyle="1" w:styleId="a">
    <w:name w:val="дефисТаб"/>
    <w:basedOn w:val="-"/>
    <w:link w:val="affa"/>
    <w:qFormat/>
    <w:rsid w:val="00F0749A"/>
    <w:pPr>
      <w:numPr>
        <w:numId w:val="4"/>
      </w:numPr>
      <w:tabs>
        <w:tab w:val="left" w:pos="567"/>
      </w:tabs>
      <w:jc w:val="left"/>
    </w:pPr>
    <w:rPr>
      <w:kern w:val="36"/>
      <w:sz w:val="24"/>
    </w:rPr>
  </w:style>
  <w:style w:type="paragraph" w:styleId="affb">
    <w:name w:val="No Spacing"/>
    <w:link w:val="affc"/>
    <w:uiPriority w:val="1"/>
    <w:qFormat/>
    <w:rsid w:val="008211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a">
    <w:name w:val="дефисТаб Знак"/>
    <w:basedOn w:val="-0"/>
    <w:link w:val="a"/>
    <w:rsid w:val="00F0749A"/>
    <w:rPr>
      <w:rFonts w:ascii="Times New Roman" w:eastAsia="Times New Roman" w:hAnsi="Times New Roman" w:cs="Times New Roman"/>
      <w:kern w:val="36"/>
      <w:sz w:val="24"/>
      <w:szCs w:val="28"/>
      <w:lang w:eastAsia="ru-RU"/>
    </w:rPr>
  </w:style>
  <w:style w:type="character" w:customStyle="1" w:styleId="affc">
    <w:name w:val="Без интервала Знак"/>
    <w:basedOn w:val="a5"/>
    <w:link w:val="affb"/>
    <w:uiPriority w:val="1"/>
    <w:rsid w:val="008211C9"/>
    <w:rPr>
      <w:rFonts w:ascii="Calibri" w:eastAsia="Calibri" w:hAnsi="Calibri" w:cs="Times New Roman"/>
    </w:rPr>
  </w:style>
  <w:style w:type="paragraph" w:customStyle="1" w:styleId="a2">
    <w:name w:val="точка"/>
    <w:basedOn w:val="ad"/>
    <w:link w:val="affd"/>
    <w:qFormat/>
    <w:rsid w:val="002B0F61"/>
    <w:pPr>
      <w:numPr>
        <w:numId w:val="6"/>
      </w:num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basedOn w:val="a5"/>
    <w:link w:val="ad"/>
    <w:uiPriority w:val="34"/>
    <w:rsid w:val="002B0F61"/>
  </w:style>
  <w:style w:type="character" w:customStyle="1" w:styleId="affd">
    <w:name w:val="точка Знак"/>
    <w:basedOn w:val="af8"/>
    <w:link w:val="a2"/>
    <w:rsid w:val="002B0F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4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5"/>
    <w:link w:val="a9"/>
    <w:uiPriority w:val="99"/>
    <w:rsid w:val="00BE6F9E"/>
  </w:style>
  <w:style w:type="paragraph" w:styleId="ab">
    <w:name w:val="footer"/>
    <w:basedOn w:val="a4"/>
    <w:link w:val="ac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5"/>
    <w:link w:val="ab"/>
    <w:uiPriority w:val="99"/>
    <w:rsid w:val="00BE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EF10-D968-4285-9155-2E4AB027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Мальцева Татьяна Владимировна</cp:lastModifiedBy>
  <cp:revision>56</cp:revision>
  <cp:lastPrinted>2019-10-16T17:07:00Z</cp:lastPrinted>
  <dcterms:created xsi:type="dcterms:W3CDTF">2017-08-25T12:14:00Z</dcterms:created>
  <dcterms:modified xsi:type="dcterms:W3CDTF">2019-10-18T10:50:00Z</dcterms:modified>
</cp:coreProperties>
</file>