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B" w:rsidRPr="009754AF" w:rsidRDefault="00877A4B" w:rsidP="0087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4AF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  <w:r w:rsidR="006E0C6D">
        <w:rPr>
          <w:rFonts w:ascii="Times New Roman" w:hAnsi="Times New Roman"/>
          <w:b/>
          <w:sz w:val="24"/>
          <w:szCs w:val="24"/>
        </w:rPr>
        <w:t>освоения нового способа деятельности</w:t>
      </w:r>
    </w:p>
    <w:p w:rsidR="00877A4B" w:rsidRPr="009754AF" w:rsidRDefault="00877A4B" w:rsidP="00877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3258"/>
        <w:gridCol w:w="7110"/>
        <w:gridCol w:w="2520"/>
      </w:tblGrid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gram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Предмет)</w:t>
            </w:r>
            <w:proofErr w:type="gramEnd"/>
          </w:p>
        </w:tc>
        <w:tc>
          <w:tcPr>
            <w:tcW w:w="12888" w:type="dxa"/>
            <w:gridSpan w:val="3"/>
          </w:tcPr>
          <w:p w:rsidR="00877A4B" w:rsidRPr="009754AF" w:rsidRDefault="00C956EC" w:rsidP="00954FA6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Математика (геометрии), </w:t>
            </w:r>
            <w:r w:rsidR="00877A4B"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История </w:t>
            </w:r>
            <w:r w:rsidR="00954FA6">
              <w:rPr>
                <w:rFonts w:ascii="Times New Roman" w:hAnsi="Times New Roman"/>
                <w:kern w:val="16"/>
                <w:sz w:val="24"/>
                <w:szCs w:val="24"/>
                <w:lang w:val="en-US"/>
              </w:rPr>
              <w:t>8</w:t>
            </w:r>
            <w:r w:rsidR="00877A4B"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класс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Учитель 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Денегина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О.И.,Савватейкина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М.В.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Место работы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МОУ «</w:t>
            </w: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Колтушская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СОШ» 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Должность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Учителя математики и истории 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954FA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Тема урока,</w:t>
            </w:r>
          </w:p>
        </w:tc>
        <w:tc>
          <w:tcPr>
            <w:tcW w:w="12888" w:type="dxa"/>
            <w:gridSpan w:val="3"/>
          </w:tcPr>
          <w:p w:rsidR="00877A4B" w:rsidRPr="009754AF" w:rsidRDefault="00954FA6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Цель урока</w:t>
            </w:r>
          </w:p>
        </w:tc>
        <w:tc>
          <w:tcPr>
            <w:tcW w:w="12888" w:type="dxa"/>
            <w:gridSpan w:val="3"/>
          </w:tcPr>
          <w:p w:rsidR="00877A4B" w:rsidRPr="00954FA6" w:rsidRDefault="00954FA6" w:rsidP="00954FA6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4FA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расширения познаний учащихся о жизни великого математика Пифагора, о его знаменитой теореме, её значения и применения для решения практических задач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Тип урока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954FA6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Урок </w:t>
            </w:r>
            <w:r w:rsidR="00954FA6">
              <w:rPr>
                <w:rFonts w:ascii="Times New Roman" w:hAnsi="Times New Roman"/>
                <w:kern w:val="16"/>
                <w:sz w:val="24"/>
                <w:szCs w:val="24"/>
              </w:rPr>
              <w:t>освоения нового способа деятельности</w:t>
            </w:r>
          </w:p>
        </w:tc>
      </w:tr>
      <w:tr w:rsidR="00877A4B" w:rsidRPr="00C10CED" w:rsidTr="00AB41AF">
        <w:trPr>
          <w:trHeight w:val="1005"/>
        </w:trPr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Задачи урока</w:t>
            </w:r>
          </w:p>
        </w:tc>
        <w:tc>
          <w:tcPr>
            <w:tcW w:w="12888" w:type="dxa"/>
            <w:gridSpan w:val="3"/>
          </w:tcPr>
          <w:p w:rsidR="00954FA6" w:rsidRPr="00954FA6" w:rsidRDefault="00954FA6" w:rsidP="00954FA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 расширить круг геометрических задач, решаемых школьниками.</w:t>
            </w:r>
          </w:p>
          <w:p w:rsidR="00954FA6" w:rsidRPr="00954FA6" w:rsidRDefault="00954FA6" w:rsidP="00954FA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основными этапами жизни и деятельности Пифагора.</w:t>
            </w:r>
          </w:p>
          <w:p w:rsidR="00877A4B" w:rsidRPr="00954FA6" w:rsidRDefault="00954FA6" w:rsidP="00954F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6">
              <w:rPr>
                <w:rFonts w:ascii="Times New Roman" w:hAnsi="Times New Roman"/>
                <w:sz w:val="24"/>
                <w:szCs w:val="24"/>
              </w:rPr>
              <w:t xml:space="preserve">Создать ситуацию осмысления </w:t>
            </w:r>
            <w:r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геометрии с историей, обществознанием.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877A4B" w:rsidRPr="00C10CED" w:rsidTr="00C956EC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Планируемый результат</w:t>
            </w:r>
          </w:p>
        </w:tc>
        <w:tc>
          <w:tcPr>
            <w:tcW w:w="3258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Предметные результаты</w:t>
            </w:r>
          </w:p>
        </w:tc>
        <w:tc>
          <w:tcPr>
            <w:tcW w:w="711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Метапредметные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УУД</w:t>
            </w:r>
          </w:p>
        </w:tc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Личностные УУД</w:t>
            </w:r>
          </w:p>
        </w:tc>
      </w:tr>
      <w:tr w:rsidR="00877A4B" w:rsidRPr="00C10CED" w:rsidTr="00C956EC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3258" w:type="dxa"/>
          </w:tcPr>
          <w:p w:rsidR="00877A4B" w:rsidRPr="00954FA6" w:rsidRDefault="00877A4B" w:rsidP="009754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54FA6">
              <w:rPr>
                <w:rFonts w:ascii="Times New Roman" w:hAnsi="Times New Roman"/>
                <w:kern w:val="16"/>
                <w:sz w:val="24"/>
                <w:szCs w:val="24"/>
              </w:rPr>
              <w:t xml:space="preserve">Получат возможность </w:t>
            </w:r>
            <w:r w:rsidR="00954FA6" w:rsidRPr="00954FA6">
              <w:rPr>
                <w:rFonts w:ascii="Times New Roman" w:hAnsi="Times New Roman"/>
                <w:kern w:val="16"/>
                <w:sz w:val="24"/>
                <w:szCs w:val="24"/>
              </w:rPr>
              <w:t xml:space="preserve">узнать Пифагора </w:t>
            </w:r>
            <w:r w:rsidR="00954FA6"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как математика, но и как мыслителя; закреп</w:t>
            </w:r>
            <w:r w:rsidR="00C9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="00954FA6"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 w:rsidR="00C956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54FA6"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</w:t>
            </w:r>
            <w:r w:rsidR="00C9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54FA6"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доказывать теорему Пифагора, применять теорему Пифагора для решения задач</w:t>
            </w:r>
          </w:p>
          <w:p w:rsidR="00877A4B" w:rsidRPr="00C10CED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711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956EC">
              <w:rPr>
                <w:rFonts w:ascii="Times New Roman" w:hAnsi="Times New Roman"/>
                <w:i/>
                <w:kern w:val="16"/>
                <w:sz w:val="24"/>
                <w:szCs w:val="24"/>
              </w:rPr>
              <w:t>Регулятивные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:</w:t>
            </w:r>
            <w:r w:rsidR="00C956EC">
              <w:rPr>
                <w:rFonts w:ascii="Times New Roman" w:hAnsi="Times New Roman"/>
                <w:kern w:val="16"/>
                <w:sz w:val="24"/>
                <w:szCs w:val="24"/>
              </w:rPr>
              <w:t xml:space="preserve"> принимать и сохранять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учебн</w:t>
            </w:r>
            <w:r w:rsidR="00C956EC">
              <w:rPr>
                <w:rFonts w:ascii="Times New Roman" w:hAnsi="Times New Roman"/>
                <w:kern w:val="16"/>
                <w:sz w:val="24"/>
                <w:szCs w:val="24"/>
              </w:rPr>
              <w:t>ую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задач</w:t>
            </w:r>
            <w:r w:rsidR="00C956EC">
              <w:rPr>
                <w:rFonts w:ascii="Times New Roman" w:hAnsi="Times New Roman"/>
                <w:kern w:val="16"/>
                <w:sz w:val="24"/>
                <w:szCs w:val="24"/>
              </w:rPr>
              <w:t>у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в сотрудничестве с учителем, определять алгоритм своих действий</w:t>
            </w:r>
            <w:r w:rsidR="00C956EC">
              <w:rPr>
                <w:rFonts w:ascii="Times New Roman" w:hAnsi="Times New Roman"/>
                <w:kern w:val="16"/>
                <w:sz w:val="24"/>
                <w:szCs w:val="24"/>
              </w:rPr>
              <w:t xml:space="preserve">, </w:t>
            </w:r>
            <w:r w:rsidR="00C956EC" w:rsidRPr="00C956EC">
              <w:rPr>
                <w:rFonts w:ascii="Times New Roman" w:hAnsi="Times New Roman"/>
                <w:sz w:val="24"/>
                <w:szCs w:val="24"/>
              </w:rPr>
              <w:t>планирование своих действий в соответствии с поставленной задачей и условиями её реализации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956EC">
              <w:rPr>
                <w:rFonts w:ascii="Times New Roman" w:hAnsi="Times New Roman"/>
                <w:i/>
                <w:kern w:val="16"/>
                <w:sz w:val="24"/>
                <w:szCs w:val="24"/>
              </w:rPr>
              <w:t>Познавательные: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структурировать знания, самостоятельно выделять и фиксировать полученные знания, осуществлять поиск необходимой информации для выполнения заданий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956EC">
              <w:rPr>
                <w:rFonts w:ascii="Times New Roman" w:hAnsi="Times New Roman"/>
                <w:i/>
                <w:kern w:val="16"/>
                <w:sz w:val="24"/>
                <w:szCs w:val="24"/>
              </w:rPr>
              <w:t>Коммуникативные:</w:t>
            </w: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во взаимодействии с партнёром допускать возможность различных точек зрения, договариваться о распределении функций</w:t>
            </w:r>
          </w:p>
        </w:tc>
        <w:tc>
          <w:tcPr>
            <w:tcW w:w="2520" w:type="dxa"/>
          </w:tcPr>
          <w:p w:rsidR="00954FA6" w:rsidRPr="00954FA6" w:rsidRDefault="00877A4B" w:rsidP="00954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A6">
              <w:rPr>
                <w:rFonts w:ascii="Times New Roman" w:hAnsi="Times New Roman"/>
                <w:kern w:val="16"/>
                <w:sz w:val="24"/>
                <w:szCs w:val="24"/>
              </w:rPr>
              <w:t>Формирование учебно-познавательного интереса к новому материалу и способам решения новой задач</w:t>
            </w:r>
            <w:r w:rsidR="00954FA6" w:rsidRPr="00954FA6">
              <w:rPr>
                <w:rFonts w:ascii="Times New Roman" w:hAnsi="Times New Roman"/>
                <w:kern w:val="16"/>
                <w:sz w:val="24"/>
                <w:szCs w:val="24"/>
              </w:rPr>
              <w:t>,</w:t>
            </w:r>
            <w:r w:rsidR="00954FA6" w:rsidRPr="0095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формированию нравственных качеств личности, уважительного отношения к мнению одноклассников, умения оказывать помощь друг другу в ходе работы; 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  <w:tr w:rsidR="00877A4B" w:rsidRPr="00C10CED" w:rsidTr="00AB41AF">
        <w:trPr>
          <w:trHeight w:val="2212"/>
        </w:trPr>
        <w:tc>
          <w:tcPr>
            <w:tcW w:w="2520" w:type="dxa"/>
          </w:tcPr>
          <w:p w:rsidR="00877A4B" w:rsidRPr="009754AF" w:rsidRDefault="00877A4B" w:rsidP="00AB41A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lang w:eastAsia="en-US"/>
              </w:rPr>
            </w:pPr>
            <w:r w:rsidRPr="009754AF">
              <w:rPr>
                <w:bCs/>
                <w:color w:val="000000" w:themeColor="text1"/>
                <w:lang w:eastAsia="en-US"/>
              </w:rPr>
              <w:lastRenderedPageBreak/>
              <w:t>Образовательные ресурсы (в т.ч. электронные)</w:t>
            </w:r>
          </w:p>
          <w:p w:rsidR="00877A4B" w:rsidRPr="00C10CED" w:rsidRDefault="00877A4B" w:rsidP="00AB41AF">
            <w:pPr>
              <w:pStyle w:val="a3"/>
              <w:rPr>
                <w:b/>
                <w:bCs/>
                <w:color w:val="2E2E2E"/>
                <w:sz w:val="28"/>
                <w:szCs w:val="28"/>
                <w:lang w:eastAsia="en-US"/>
              </w:rPr>
            </w:pPr>
            <w:r w:rsidRPr="009754AF">
              <w:rPr>
                <w:bCs/>
                <w:color w:val="000000" w:themeColor="text1"/>
                <w:lang w:eastAsia="en-US"/>
              </w:rPr>
              <w:t>Материально-техническое обеспечение</w:t>
            </w:r>
          </w:p>
        </w:tc>
        <w:tc>
          <w:tcPr>
            <w:tcW w:w="12888" w:type="dxa"/>
            <w:gridSpan w:val="3"/>
          </w:tcPr>
          <w:p w:rsidR="00877A4B" w:rsidRPr="00EC77E6" w:rsidRDefault="00877A4B" w:rsidP="00877A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E6">
              <w:rPr>
                <w:rFonts w:ascii="Times New Roman" w:hAnsi="Times New Roman"/>
                <w:sz w:val="24"/>
                <w:szCs w:val="24"/>
              </w:rPr>
              <w:t xml:space="preserve">Мультимедиа проектор; </w:t>
            </w:r>
          </w:p>
          <w:p w:rsidR="00877A4B" w:rsidRPr="00EC77E6" w:rsidRDefault="00877A4B" w:rsidP="00877A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PC, </w:t>
            </w:r>
            <w:r w:rsidRPr="00EC77E6">
              <w:rPr>
                <w:rFonts w:ascii="Times New Roman" w:hAnsi="Times New Roman"/>
                <w:sz w:val="24"/>
                <w:szCs w:val="24"/>
              </w:rPr>
              <w:t>требование</w:t>
            </w:r>
            <w:r w:rsidRPr="00EC7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 MS Power Point 2003; </w:t>
            </w:r>
          </w:p>
          <w:p w:rsidR="00877A4B" w:rsidRPr="00EC77E6" w:rsidRDefault="00954FA6" w:rsidP="0095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6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обеспечение:</w:t>
            </w:r>
            <w:r w:rsidRPr="00EC77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EC77E6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 с заданиями;</w:t>
            </w:r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компьютерная презентация</w:t>
            </w:r>
          </w:p>
          <w:p w:rsidR="00954FA6" w:rsidRPr="00EC77E6" w:rsidRDefault="00954FA6" w:rsidP="0095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пазлы с изречениями Пифагора, </w:t>
            </w:r>
          </w:p>
          <w:p w:rsidR="00954FA6" w:rsidRPr="00465A78" w:rsidRDefault="00954FA6" w:rsidP="00954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C0870"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текстами и заданиями по истории</w:t>
            </w:r>
          </w:p>
        </w:tc>
      </w:tr>
    </w:tbl>
    <w:p w:rsidR="00877A4B" w:rsidRPr="00C10CED" w:rsidRDefault="00877A4B" w:rsidP="00877A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552"/>
        <w:gridCol w:w="3969"/>
        <w:gridCol w:w="3118"/>
        <w:gridCol w:w="3818"/>
      </w:tblGrid>
      <w:tr w:rsidR="00877A4B" w:rsidRPr="00C10CED" w:rsidTr="00C956EC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2552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969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1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877A4B" w:rsidRPr="00C10CED" w:rsidTr="00C956EC">
        <w:tc>
          <w:tcPr>
            <w:tcW w:w="1951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2552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теоремы Пифагора в практической деятельности</w:t>
            </w:r>
            <w:r w:rsidR="00877A4B"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877A4B" w:rsidRPr="009754AF" w:rsidRDefault="00255E38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Сообщает тему урока. Организует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</w:t>
            </w:r>
          </w:p>
        </w:tc>
        <w:tc>
          <w:tcPr>
            <w:tcW w:w="3118" w:type="dxa"/>
          </w:tcPr>
          <w:p w:rsidR="009959F2" w:rsidRPr="009959F2" w:rsidRDefault="009959F2" w:rsidP="009959F2">
            <w:pPr>
              <w:pStyle w:val="Default"/>
              <w:rPr>
                <w:lang w:eastAsia="en-US"/>
              </w:rPr>
            </w:pPr>
            <w:r w:rsidRPr="009959F2">
              <w:rPr>
                <w:lang w:eastAsia="en-US"/>
              </w:rPr>
              <w:t>Осознание проблемы: желание освоить новое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и принятие условий для достижения целей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Обучающиеся: принимают и сохраняют учебную задачу; учитывают выделенные учителем  ориентиры действия.</w:t>
            </w:r>
          </w:p>
        </w:tc>
      </w:tr>
      <w:tr w:rsidR="00877A4B" w:rsidRPr="00C10CED" w:rsidTr="00C956EC">
        <w:tc>
          <w:tcPr>
            <w:tcW w:w="1951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552" w:type="dxa"/>
          </w:tcPr>
          <w:p w:rsidR="00877A4B" w:rsidRDefault="004C0870" w:rsidP="00AB41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теоремы Пифагора в практической деятельности</w:t>
            </w:r>
          </w:p>
          <w:p w:rsidR="004C0870" w:rsidRPr="009754AF" w:rsidRDefault="004C0870" w:rsidP="00AB41A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3969" w:type="dxa"/>
          </w:tcPr>
          <w:p w:rsidR="009959F2" w:rsidRPr="009959F2" w:rsidRDefault="009959F2" w:rsidP="0099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Создаёт условия для возникновения внутренних потребностей вкл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чения в деятельность</w:t>
            </w:r>
            <w:proofErr w:type="gramStart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Активизирует  требования к  ученику со стороны учебной деятельн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Активизирует мыслительные операции и познавательные процессы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C0870" w:rsidRPr="009754AF" w:rsidRDefault="004C0870" w:rsidP="004C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Мозговой штурм</w:t>
            </w:r>
          </w:p>
          <w:p w:rsidR="004C0870" w:rsidRPr="009754AF" w:rsidRDefault="004C0870" w:rsidP="004C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целей урока</w:t>
            </w:r>
          </w:p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Выдвигают варианты формулировок цели, участвуют в их обсуждении. Анализируют. Останавливают свой выбор на целях, связанных с поиском ОСД и личного совершенствования</w:t>
            </w: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причинно-следственными связями.</w:t>
            </w:r>
          </w:p>
          <w:p w:rsidR="00877A4B" w:rsidRPr="009754AF" w:rsidRDefault="00877A4B" w:rsidP="00EC7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EC77E6"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C77E6" w:rsidRPr="00890CA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EC77E6" w:rsidRPr="00890CA5">
              <w:rPr>
                <w:rFonts w:ascii="Times New Roman" w:hAnsi="Times New Roman"/>
                <w:bCs/>
                <w:sz w:val="24"/>
                <w:szCs w:val="24"/>
              </w:rPr>
              <w:t>онимают значение своей деятельности</w:t>
            </w:r>
          </w:p>
        </w:tc>
      </w:tr>
      <w:tr w:rsidR="00877A4B" w:rsidRPr="00C10CED" w:rsidTr="00C956EC">
        <w:trPr>
          <w:trHeight w:val="1837"/>
        </w:trPr>
        <w:tc>
          <w:tcPr>
            <w:tcW w:w="1951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Актуализация знаний</w:t>
            </w:r>
          </w:p>
        </w:tc>
        <w:tc>
          <w:tcPr>
            <w:tcW w:w="2552" w:type="dxa"/>
          </w:tcPr>
          <w:p w:rsidR="00877A4B" w:rsidRPr="009754AF" w:rsidRDefault="004C0870" w:rsidP="00C95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подготовки и мотивации к изучению материала, необходимого для «открытия нового знания»; 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выявление затруднения в деятельности каждого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4C0870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проверку выполнения домашнего задания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дает задания по математике и контролирует их действия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1A7977" w:rsidRDefault="00114357" w:rsidP="00255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5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вводит учащихся во времена Пифагора, давая краткую историческую справку</w:t>
            </w:r>
            <w:r w:rsidR="001A797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="001A7977">
              <w:rPr>
                <w:rFonts w:ascii="Times New Roman" w:hAnsi="Times New Roman"/>
                <w:sz w:val="24"/>
                <w:szCs w:val="24"/>
                <w:lang w:eastAsia="en-US"/>
              </w:rPr>
              <w:t>(Приложение 1)</w:t>
            </w:r>
          </w:p>
        </w:tc>
        <w:tc>
          <w:tcPr>
            <w:tcW w:w="31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решения текстовых задач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Получают информацию из уст учителя</w:t>
            </w:r>
          </w:p>
          <w:p w:rsidR="00877A4B" w:rsidRPr="009754AF" w:rsidRDefault="00877A4B" w:rsidP="00255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="00EC77E6" w:rsidRPr="00890CA5">
              <w:rPr>
                <w:rFonts w:ascii="Times New Roman" w:hAnsi="Times New Roman"/>
                <w:sz w:val="24"/>
                <w:szCs w:val="24"/>
              </w:rPr>
              <w:t xml:space="preserve"> формулируют ответы на вопросы учителя</w:t>
            </w:r>
            <w:proofErr w:type="gramStart"/>
            <w:r w:rsidR="00EC77E6" w:rsidRPr="00890CA5">
              <w:rPr>
                <w:rFonts w:ascii="Times New Roman" w:hAnsi="Times New Roman"/>
                <w:sz w:val="24"/>
                <w:szCs w:val="24"/>
              </w:rPr>
              <w:t>,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 работать в коллективе; самостоятельно планировать свою работу  при поиске ответов на проблемные вопросы учителя</w:t>
            </w:r>
          </w:p>
        </w:tc>
      </w:tr>
      <w:tr w:rsidR="00877A4B" w:rsidRPr="00C10CED" w:rsidTr="00C956EC">
        <w:tc>
          <w:tcPr>
            <w:tcW w:w="1951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</w:t>
            </w:r>
            <w:r w:rsidRPr="009754A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предлагает материал для наблюдения и систему вопросов. </w:t>
            </w:r>
          </w:p>
          <w:p w:rsidR="00114357" w:rsidRDefault="00114357" w:rsidP="0011435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57">
              <w:rPr>
                <w:rFonts w:ascii="Times New Roman" w:hAnsi="Times New Roman"/>
                <w:sz w:val="24"/>
                <w:szCs w:val="24"/>
                <w:lang w:eastAsia="en-US"/>
              </w:rPr>
              <w:t>Теорема Пифагора.</w:t>
            </w:r>
          </w:p>
          <w:p w:rsidR="00114357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11435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 теоремы Пифагора.</w:t>
            </w:r>
          </w:p>
          <w:p w:rsidR="00114357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8B187B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B187B">
              <w:rPr>
                <w:rFonts w:ascii="Times New Roman" w:hAnsi="Times New Roman"/>
                <w:sz w:val="24"/>
                <w:szCs w:val="24"/>
                <w:lang w:eastAsia="en-US"/>
              </w:rPr>
              <w:t>Новое знание обучающиеся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получают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в результате самостоятельного исследования.</w:t>
            </w:r>
            <w:proofErr w:type="gramEnd"/>
          </w:p>
          <w:p w:rsidR="00114357" w:rsidRPr="009959F2" w:rsidRDefault="009959F2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  <w:proofErr w:type="gramEnd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9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связывающие изучаемые понятия в единую систему</w:t>
            </w:r>
          </w:p>
          <w:p w:rsidR="00114357" w:rsidRPr="009959F2" w:rsidRDefault="00114357" w:rsidP="001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Pr="00114357" w:rsidRDefault="00114357" w:rsidP="0011435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C956EC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C956EC" w:rsidRDefault="00C956EC" w:rsidP="00C956EC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114357" w:rsidP="00C956EC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969" w:type="dxa"/>
          </w:tcPr>
          <w:p w:rsidR="009959F2" w:rsidRPr="009959F2" w:rsidRDefault="009959F2" w:rsidP="0099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Учитель выступает в роли организатора.</w:t>
            </w:r>
          </w:p>
          <w:p w:rsidR="009959F2" w:rsidRPr="009959F2" w:rsidRDefault="009959F2" w:rsidP="009959F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 сп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соб действи</w:t>
            </w:r>
            <w:proofErr w:type="gramStart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алгоритм) на доске, связанному с построением структуры изученных понятий и алгоритмов</w:t>
            </w:r>
          </w:p>
          <w:p w:rsidR="00114357" w:rsidRDefault="009959F2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Следит за </w:t>
            </w:r>
            <w:proofErr w:type="spellStart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хронометрией</w:t>
            </w:r>
            <w:proofErr w:type="spellEnd"/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урока</w:t>
            </w:r>
          </w:p>
          <w:p w:rsidR="00877A4B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Является источником получения информации учащимися, используя презентацию</w:t>
            </w:r>
            <w:r w:rsidR="00877A4B"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доказательстве теоремы</w:t>
            </w:r>
          </w:p>
          <w:p w:rsidR="00C956EC" w:rsidRDefault="00C956EC" w:rsidP="00C956EC">
            <w:pPr>
              <w:pStyle w:val="a6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Pr="00114357" w:rsidRDefault="00114357" w:rsidP="00C956EC">
            <w:pPr>
              <w:pStyle w:val="a6"/>
              <w:spacing w:after="0" w:line="240" w:lineRule="auto"/>
              <w:ind w:left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исследовательскую работу с текстом</w:t>
            </w:r>
            <w:r w:rsidR="00255E3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="00255E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(Приложение </w:t>
            </w:r>
            <w:r w:rsidR="001A7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55E3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Проверяет на основе следующих вопросов:</w:t>
            </w:r>
            <w:r w:rsidRPr="00DD34E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143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1)Какие народы еще до Пифагора уже имели сведения о свойствах египетского (прямоугольного) треугольника,</w:t>
            </w:r>
          </w:p>
          <w:p w:rsidR="00114357" w:rsidRPr="00114357" w:rsidRDefault="00114357" w:rsidP="00114357">
            <w:pPr>
              <w:pStyle w:val="a6"/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3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2)В чем, с точки зрения Леонардо да Винчи, основная заслуга Пифагора?</w:t>
            </w:r>
          </w:p>
          <w:p w:rsidR="008B187B" w:rsidRDefault="008B187B" w:rsidP="008B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8B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</w:t>
            </w:r>
            <w:r w:rsidR="008B1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переключение  деятельности на первичное </w:t>
            </w:r>
            <w:r w:rsidR="008B187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осмысление </w:t>
            </w:r>
            <w:proofErr w:type="gramStart"/>
            <w:r w:rsidR="008B187B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Встали дружно, потянулись</w:t>
            </w:r>
          </w:p>
          <w:p w:rsidR="008B187B" w:rsidRPr="008B187B" w:rsidRDefault="00EC77E6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</w:t>
            </w:r>
            <w:r w:rsidR="008B187B"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8B187B"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ону улыбнулись!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Богу Зевсу наш поклон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Многократным будет он.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Руки вверх к горе Олимп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Всем вам верность мы храним.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Тело наше сделай круг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Повтори Деметры путь.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Готовы</w:t>
            </w:r>
            <w:proofErr w:type="gramEnd"/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знаний 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Плести сотни сот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Поможет нам в этом </w:t>
            </w:r>
          </w:p>
          <w:p w:rsidR="008B187B" w:rsidRPr="008B187B" w:rsidRDefault="008B187B" w:rsidP="008B187B">
            <w:pPr>
              <w:pStyle w:val="a6"/>
              <w:spacing w:after="188" w:line="355" w:lineRule="atLeast"/>
              <w:ind w:left="142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Весь пантеон!</w:t>
            </w:r>
          </w:p>
        </w:tc>
        <w:tc>
          <w:tcPr>
            <w:tcW w:w="3118" w:type="dxa"/>
          </w:tcPr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Удерживают учебную задачу</w:t>
            </w: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Default="00114357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свои умения работы с текстом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- обсуждение вопросов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источниками информации</w:t>
            </w:r>
            <w:r w:rsidR="00EC77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(ответы учащихся)</w:t>
            </w:r>
          </w:p>
          <w:p w:rsidR="00877A4B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Pr="009754AF" w:rsidRDefault="00C956EC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EC77E6" w:rsidRPr="00890CA5" w:rsidRDefault="00EC77E6" w:rsidP="00EC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Личностные умения</w:t>
            </w:r>
            <w:proofErr w:type="gramStart"/>
            <w:r w:rsidRPr="00890CA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практической  деятельности.</w:t>
            </w:r>
          </w:p>
          <w:p w:rsidR="00EC77E6" w:rsidRDefault="00EC77E6" w:rsidP="00EC7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</w:t>
            </w:r>
          </w:p>
          <w:p w:rsidR="00EC77E6" w:rsidRDefault="00EC77E6" w:rsidP="00EC7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77E6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Коммуникативные:</w:t>
            </w:r>
            <w:r w:rsidRPr="00890CA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  <w:p w:rsidR="00EC77E6" w:rsidRDefault="00EC77E6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учатся: самостоятельно анализировать текст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истории  создания определенного закона</w:t>
            </w:r>
          </w:p>
          <w:p w:rsidR="009959F2" w:rsidRPr="009959F2" w:rsidRDefault="009959F2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Учет выделенных учителем ориентиров действия, принятие и с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хранение учебной задачи</w:t>
            </w:r>
          </w:p>
        </w:tc>
      </w:tr>
      <w:tr w:rsidR="00877A4B" w:rsidRPr="00C10CED" w:rsidTr="00C956EC">
        <w:tc>
          <w:tcPr>
            <w:tcW w:w="1951" w:type="dxa"/>
          </w:tcPr>
          <w:p w:rsidR="00877A4B" w:rsidRPr="009754AF" w:rsidRDefault="004C0870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Первичное осмысление и закрепление </w:t>
            </w:r>
            <w:proofErr w:type="gram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2552" w:type="dxa"/>
          </w:tcPr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усвоения детьми нового способа действий при решении задач с их проговариванием во внешней речи.</w:t>
            </w:r>
          </w:p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Новое знание обучающиеся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закрепляют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результате самостоятельного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решения задач</w:t>
            </w:r>
            <w:proofErr w:type="gramEnd"/>
          </w:p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B187B" w:rsidP="008B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Пифагор - мыслитель</w:t>
            </w:r>
          </w:p>
        </w:tc>
        <w:tc>
          <w:tcPr>
            <w:tcW w:w="3969" w:type="dxa"/>
          </w:tcPr>
          <w:p w:rsidR="009959F2" w:rsidRPr="009959F2" w:rsidRDefault="009959F2" w:rsidP="0099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выступает в роли организатора.</w:t>
            </w:r>
          </w:p>
          <w:p w:rsidR="00877A4B" w:rsidRPr="00255E38" w:rsidRDefault="009959F2" w:rsidP="0099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 сам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959F2">
              <w:rPr>
                <w:rFonts w:ascii="Times New Roman" w:hAnsi="Times New Roman"/>
                <w:sz w:val="24"/>
                <w:szCs w:val="24"/>
                <w:lang w:eastAsia="en-US"/>
              </w:rPr>
              <w:t>стоятельную работу на новый способ  действия</w:t>
            </w:r>
            <w:r w:rsidRPr="00C10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14357" w:rsidRPr="0025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задачи №483</w:t>
            </w:r>
          </w:p>
          <w:p w:rsidR="009959F2" w:rsidRDefault="00114357" w:rsidP="0099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задачи № 484</w:t>
            </w:r>
          </w:p>
          <w:p w:rsidR="00114357" w:rsidRPr="00255E38" w:rsidRDefault="00114357" w:rsidP="0099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  с задачами №486,487(раздаточный материал)</w:t>
            </w:r>
          </w:p>
          <w:p w:rsidR="00C956EC" w:rsidRDefault="00C956EC" w:rsidP="001A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1A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1A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6EC" w:rsidRDefault="00C956EC" w:rsidP="001A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4357" w:rsidRPr="00255E38" w:rsidRDefault="008B187B" w:rsidP="001A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 учащихся по составлению из разорванных частей изречений мудреца с последующим обсуждением афоризмов</w:t>
            </w:r>
            <w:r w:rsidR="00255E3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="00255E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(Приложение </w:t>
            </w:r>
            <w:r w:rsidR="001A79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55E3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Заполнение краткой записи в тетради </w:t>
            </w:r>
          </w:p>
          <w:p w:rsidR="00877A4B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Запись решения задачи</w:t>
            </w:r>
          </w:p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187B" w:rsidRPr="000E4049" w:rsidRDefault="008B187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осмысление новой темы при работе на карточках.</w:t>
            </w:r>
            <w:r w:rsidR="000E4049">
              <w:t xml:space="preserve"> </w:t>
            </w:r>
            <w:r w:rsidR="000E4049" w:rsidRPr="000E4049">
              <w:rPr>
                <w:rFonts w:ascii="Times New Roman" w:hAnsi="Times New Roman" w:cs="Times New Roman"/>
                <w:sz w:val="24"/>
                <w:szCs w:val="24"/>
              </w:rPr>
              <w:t>Самопроверка. Отрабатывают способ в целом. Осуществляют пошаговый контроль по результату</w:t>
            </w:r>
          </w:p>
          <w:p w:rsidR="00877A4B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187B" w:rsidRPr="009754AF" w:rsidRDefault="008B187B" w:rsidP="008B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умения работать в паре, умения раскрывать смысл высказывание Пифагора</w:t>
            </w:r>
          </w:p>
        </w:tc>
        <w:tc>
          <w:tcPr>
            <w:tcW w:w="3818" w:type="dxa"/>
          </w:tcPr>
          <w:p w:rsidR="00EC77E6" w:rsidRPr="00890CA5" w:rsidRDefault="00EC77E6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EC77E6" w:rsidRPr="00890CA5" w:rsidRDefault="00EC77E6" w:rsidP="00EC7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  <w:p w:rsidR="00EC77E6" w:rsidRPr="00890CA5" w:rsidRDefault="00EC77E6" w:rsidP="00EC7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учителем ориентиров действия</w:t>
            </w:r>
          </w:p>
          <w:p w:rsidR="00877A4B" w:rsidRPr="009754AF" w:rsidRDefault="00EC77E6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 мотивация своей деятельности, проявление интереса к новому учебному материалу</w:t>
            </w:r>
            <w:r w:rsidR="00877A4B"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877A4B" w:rsidRPr="00C10CED" w:rsidTr="00C956EC">
        <w:tc>
          <w:tcPr>
            <w:tcW w:w="1951" w:type="dxa"/>
          </w:tcPr>
          <w:p w:rsidR="004C0870" w:rsidRPr="00D8473B" w:rsidRDefault="004C0870" w:rsidP="004C087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877A4B" w:rsidRPr="009754AF" w:rsidRDefault="004C0870" w:rsidP="004C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552" w:type="dxa"/>
          </w:tcPr>
          <w:p w:rsidR="00877A4B" w:rsidRPr="008B187B" w:rsidRDefault="008B187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87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87B">
              <w:rPr>
                <w:rFonts w:ascii="Times New Roman" w:hAnsi="Times New Roman"/>
                <w:sz w:val="24"/>
                <w:szCs w:val="24"/>
              </w:rPr>
              <w:t>урока, достигли ли результатов тех целей, которые были поставлены  вначале урока, свои ощущения</w:t>
            </w:r>
          </w:p>
        </w:tc>
        <w:tc>
          <w:tcPr>
            <w:tcW w:w="3969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Какие трудности в учебной деятельности испытали в ходе урока?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Что необходимо сделать, чтобы в дальнейшем справиться с такой работой? Что вам понравилось на уроке?</w:t>
            </w:r>
          </w:p>
        </w:tc>
        <w:tc>
          <w:tcPr>
            <w:tcW w:w="31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</w:t>
            </w:r>
            <w:r w:rsidR="00EC77E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своей деятельности на уроке.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EC77E6" w:rsidRPr="00890CA5" w:rsidRDefault="00EC77E6" w:rsidP="00EC7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77E6"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877A4B" w:rsidRPr="009754AF" w:rsidRDefault="00EC77E6" w:rsidP="00EC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0CA5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  <w:tr w:rsidR="00877A4B" w:rsidRPr="00C10CED" w:rsidTr="00C956EC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8.Домашнее задание</w:t>
            </w:r>
          </w:p>
        </w:tc>
        <w:tc>
          <w:tcPr>
            <w:tcW w:w="2552" w:type="dxa"/>
          </w:tcPr>
          <w:p w:rsidR="00EC77E6" w:rsidRPr="00EC77E6" w:rsidRDefault="00EC77E6" w:rsidP="009959F2">
            <w:pPr>
              <w:spacing w:after="0" w:line="355" w:lineRule="atLeast"/>
              <w:ind w:left="34" w:hanging="14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>п. 54</w:t>
            </w:r>
          </w:p>
          <w:p w:rsidR="00877A4B" w:rsidRPr="00EC77E6" w:rsidRDefault="009959F2" w:rsidP="009959F2">
            <w:pPr>
              <w:spacing w:after="0" w:line="355" w:lineRule="atLeast"/>
              <w:ind w:left="34" w:hanging="14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483 (в); </w:t>
            </w:r>
            <w:r w:rsidR="00EC77E6" w:rsidRPr="00EC77E6">
              <w:rPr>
                <w:rFonts w:ascii="Times New Roman" w:eastAsia="Times New Roman" w:hAnsi="Times New Roman" w:cs="Times New Roman"/>
                <w:sz w:val="24"/>
                <w:szCs w:val="24"/>
              </w:rPr>
              <w:t>№ 484 (б, г);   486(б, в)</w:t>
            </w:r>
          </w:p>
        </w:tc>
        <w:tc>
          <w:tcPr>
            <w:tcW w:w="3969" w:type="dxa"/>
          </w:tcPr>
          <w:p w:rsidR="00877A4B" w:rsidRPr="009754AF" w:rsidRDefault="00EC77E6" w:rsidP="0087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задание</w:t>
            </w:r>
            <w:r w:rsidR="00877A4B"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задание на дом</w:t>
            </w:r>
          </w:p>
        </w:tc>
        <w:tc>
          <w:tcPr>
            <w:tcW w:w="3818" w:type="dxa"/>
          </w:tcPr>
          <w:p w:rsidR="00877A4B" w:rsidRPr="00C10CED" w:rsidRDefault="00877A4B" w:rsidP="00AB4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55E38" w:rsidRDefault="00255E38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1</w:t>
      </w:r>
    </w:p>
    <w:p w:rsidR="00255E38" w:rsidRPr="001A7977" w:rsidRDefault="00255E38" w:rsidP="00255E3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>ПИФАГОР САМОССКИЙ (</w:t>
      </w:r>
      <w:proofErr w:type="spellStart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proofErr w:type="spellEnd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580 – </w:t>
      </w:r>
      <w:proofErr w:type="spellStart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proofErr w:type="spellEnd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500 г. </w:t>
      </w:r>
      <w:proofErr w:type="gramStart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н.э.)</w:t>
      </w:r>
    </w:p>
    <w:p w:rsidR="00255E38" w:rsidRPr="001A7977" w:rsidRDefault="00255E38" w:rsidP="00255E38">
      <w:pPr>
        <w:pStyle w:val="a3"/>
        <w:shd w:val="clear" w:color="auto" w:fill="F4F4F4"/>
        <w:spacing w:before="90" w:beforeAutospacing="0" w:after="90" w:afterAutospacing="0"/>
      </w:pPr>
      <w:r w:rsidRPr="001A7977">
        <w:t>     </w:t>
      </w:r>
      <w:r w:rsidRPr="001A7977">
        <w:rPr>
          <w:rStyle w:val="apple-converted-space"/>
        </w:rPr>
        <w:t> </w:t>
      </w:r>
      <w:r w:rsidRPr="001A7977">
        <w:rPr>
          <w:rStyle w:val="a9"/>
        </w:rPr>
        <w:t>Пифагор</w:t>
      </w:r>
      <w:r w:rsidRPr="001A7977">
        <w:rPr>
          <w:rStyle w:val="apple-converted-space"/>
        </w:rPr>
        <w:t> </w:t>
      </w:r>
      <w:r w:rsidRPr="001A7977">
        <w:t>– не только самый популярный ученый, но и самая загадочная личность, человек-символ, философ, пророк. Подлинную картину его жизни и достижений восстановить трудно, так как письменных документов о Пифагоре Самосском не осталось.</w:t>
      </w:r>
    </w:p>
    <w:p w:rsidR="00255E38" w:rsidRPr="001A7977" w:rsidRDefault="00255E38" w:rsidP="001A7977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hAnsi="Times New Roman" w:cs="Times New Roman"/>
          <w:sz w:val="24"/>
          <w:szCs w:val="24"/>
        </w:rPr>
        <w:t xml:space="preserve">       Известно, что Пифагор родился на острове </w:t>
      </w:r>
      <w:proofErr w:type="spellStart"/>
      <w:r w:rsidRPr="001A7977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Pr="001A7977">
        <w:rPr>
          <w:rFonts w:ascii="Times New Roman" w:hAnsi="Times New Roman" w:cs="Times New Roman"/>
          <w:sz w:val="24"/>
          <w:szCs w:val="24"/>
        </w:rPr>
        <w:t xml:space="preserve"> в Эгейском море у берегов малой Азии около 570 г. </w:t>
      </w:r>
      <w:proofErr w:type="gramStart"/>
      <w:r w:rsidRPr="001A79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A7977">
        <w:rPr>
          <w:rFonts w:ascii="Times New Roman" w:hAnsi="Times New Roman" w:cs="Times New Roman"/>
          <w:sz w:val="24"/>
          <w:szCs w:val="24"/>
        </w:rPr>
        <w:t xml:space="preserve"> н. э.</w:t>
      </w:r>
      <w:r w:rsidRPr="001A7977">
        <w:rPr>
          <w:rFonts w:ascii="Times New Roman" w:eastAsia="Times New Roman" w:hAnsi="Times New Roman" w:cs="Times New Roman"/>
          <w:sz w:val="24"/>
          <w:szCs w:val="24"/>
        </w:rPr>
        <w:t xml:space="preserve"> поэтому его называют Пифагором Самосским. </w:t>
      </w:r>
      <w:r w:rsidRPr="001A7977">
        <w:rPr>
          <w:rFonts w:ascii="Times New Roman" w:hAnsi="Times New Roman" w:cs="Times New Roman"/>
          <w:sz w:val="24"/>
          <w:szCs w:val="24"/>
        </w:rPr>
        <w:t xml:space="preserve">Будущий великий математик и философ уже в детстве обнаружил большие способности к наукам. У своего первого учителя </w:t>
      </w:r>
      <w:proofErr w:type="spellStart"/>
      <w:r w:rsidRPr="001A7977">
        <w:rPr>
          <w:rFonts w:ascii="Times New Roman" w:hAnsi="Times New Roman" w:cs="Times New Roman"/>
          <w:sz w:val="24"/>
          <w:szCs w:val="24"/>
        </w:rPr>
        <w:t>Гермодамаса</w:t>
      </w:r>
      <w:proofErr w:type="spellEnd"/>
      <w:r w:rsidRPr="001A7977">
        <w:rPr>
          <w:rFonts w:ascii="Times New Roman" w:hAnsi="Times New Roman" w:cs="Times New Roman"/>
          <w:sz w:val="24"/>
          <w:szCs w:val="24"/>
        </w:rPr>
        <w:t xml:space="preserve"> Пифагор получает знания основ музыки и живописи. Для упражнения памяти </w:t>
      </w:r>
      <w:proofErr w:type="spellStart"/>
      <w:r w:rsidRPr="001A7977">
        <w:rPr>
          <w:rFonts w:ascii="Times New Roman" w:hAnsi="Times New Roman" w:cs="Times New Roman"/>
          <w:sz w:val="24"/>
          <w:szCs w:val="24"/>
        </w:rPr>
        <w:t>Гермодамас</w:t>
      </w:r>
      <w:proofErr w:type="spellEnd"/>
      <w:r w:rsidRPr="001A7977">
        <w:rPr>
          <w:rFonts w:ascii="Times New Roman" w:hAnsi="Times New Roman" w:cs="Times New Roman"/>
          <w:sz w:val="24"/>
          <w:szCs w:val="24"/>
        </w:rPr>
        <w:t xml:space="preserve"> заставлял его учить песни из "Одиссеи" и "Илиады". Первый учитель прививал юному Пифагору любовь к природе и ее тайнам.</w:t>
      </w:r>
      <w:r w:rsidR="00590BB7">
        <w:rPr>
          <w:rFonts w:ascii="Times New Roman" w:hAnsi="Times New Roman" w:cs="Times New Roman"/>
          <w:sz w:val="24"/>
          <w:szCs w:val="24"/>
        </w:rPr>
        <w:t xml:space="preserve"> </w:t>
      </w:r>
      <w:r w:rsidRPr="001A7977">
        <w:rPr>
          <w:rFonts w:ascii="Times New Roman" w:hAnsi="Times New Roman" w:cs="Times New Roman"/>
          <w:sz w:val="24"/>
          <w:szCs w:val="24"/>
        </w:rPr>
        <w:t>Прошло несколько лет, и по совету своего учителя Пифагор решает продолжить образование в Египте. Пифагор учится астрологии, предсказанию затмений, тайнам чисел, медицине и другим обязательным для того времени наукам.</w:t>
      </w:r>
      <w:r w:rsidR="00590BB7">
        <w:rPr>
          <w:rFonts w:ascii="Times New Roman" w:hAnsi="Times New Roman" w:cs="Times New Roman"/>
          <w:sz w:val="24"/>
          <w:szCs w:val="24"/>
        </w:rPr>
        <w:t xml:space="preserve"> </w:t>
      </w:r>
      <w:r w:rsidRPr="001A7977">
        <w:rPr>
          <w:rFonts w:ascii="Times New Roman" w:hAnsi="Times New Roman" w:cs="Times New Roman"/>
          <w:sz w:val="24"/>
          <w:szCs w:val="24"/>
        </w:rPr>
        <w:t xml:space="preserve">Затем в </w:t>
      </w:r>
      <w:proofErr w:type="spellStart"/>
      <w:r w:rsidRPr="001A7977">
        <w:rPr>
          <w:rFonts w:ascii="Times New Roman" w:hAnsi="Times New Roman" w:cs="Times New Roman"/>
          <w:sz w:val="24"/>
          <w:szCs w:val="24"/>
        </w:rPr>
        <w:t>Милете</w:t>
      </w:r>
      <w:proofErr w:type="spellEnd"/>
      <w:r w:rsidRPr="001A7977">
        <w:rPr>
          <w:rFonts w:ascii="Times New Roman" w:hAnsi="Times New Roman" w:cs="Times New Roman"/>
          <w:sz w:val="24"/>
          <w:szCs w:val="24"/>
        </w:rPr>
        <w:t xml:space="preserve"> он слушает лекции Фалеса и его более молодого коллеги и ученика Анаксимандра, выдающегося географа и астронома.</w:t>
      </w:r>
      <w:r w:rsidRPr="001A7977">
        <w:rPr>
          <w:rFonts w:ascii="Arial" w:hAnsi="Arial" w:cs="Arial"/>
          <w:sz w:val="24"/>
          <w:szCs w:val="24"/>
        </w:rPr>
        <w:t xml:space="preserve"> </w:t>
      </w:r>
      <w:r w:rsidRPr="001A7977">
        <w:rPr>
          <w:rFonts w:ascii="Times New Roman" w:hAnsi="Times New Roman" w:cs="Times New Roman"/>
          <w:sz w:val="24"/>
          <w:szCs w:val="24"/>
        </w:rPr>
        <w:t>Учеба Пифагора в Египте способствует тому, что он сделался одним из самых образованных людей своего времени. Здесь же Пифагор попадает в персидский плен.</w:t>
      </w:r>
    </w:p>
    <w:p w:rsidR="00255E38" w:rsidRPr="001A7977" w:rsidRDefault="00255E38" w:rsidP="00255E38">
      <w:pPr>
        <w:pStyle w:val="a3"/>
      </w:pPr>
      <w:r w:rsidRPr="001A7977">
        <w:t>Согласно старинным легендам, в плену в Вавилоне Пифагор встречался с персидскими магами, приобщился к восточной астрологии и мистике, познакомился с учением халдейских мудрецов. Халдеи познакомили Пифагора со знаниями, накопленными восточными народами в течение многих веков: астрономией и астрологией, медициной и арифметикой.</w:t>
      </w:r>
      <w:r w:rsidR="001A7977">
        <w:t xml:space="preserve"> </w:t>
      </w:r>
      <w:r w:rsidRPr="001A7977">
        <w:t xml:space="preserve">Двенадцать лет пробыл в вавилонском плену Пифагор, пока его не освободил персидский царь Дарий </w:t>
      </w:r>
      <w:proofErr w:type="spellStart"/>
      <w:r w:rsidRPr="001A7977">
        <w:t>Гистасп</w:t>
      </w:r>
      <w:proofErr w:type="spellEnd"/>
      <w:r w:rsidRPr="001A7977">
        <w:t>, прослышавший о знаменитом греке. Он решает вернуться на родину, чтобы приобщить к накопленным знаниям свой народ.</w:t>
      </w:r>
    </w:p>
    <w:p w:rsidR="00255E38" w:rsidRPr="001A7977" w:rsidRDefault="00255E38" w:rsidP="001A7977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hAnsi="Times New Roman" w:cs="Times New Roman"/>
          <w:sz w:val="24"/>
          <w:szCs w:val="24"/>
        </w:rPr>
        <w:t>Довольно быстро он завоевывает большую популярность среди жителей. Пифагор умело использует знания, полученные в странствиях по свету. Со временем ученый прекращает выступления в храмах и на улицах</w:t>
      </w:r>
      <w:proofErr w:type="gramStart"/>
      <w:r w:rsidRPr="001A79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7977">
        <w:rPr>
          <w:rFonts w:ascii="Times New Roman" w:eastAsia="Times New Roman" w:hAnsi="Times New Roman" w:cs="Times New Roman"/>
          <w:sz w:val="24"/>
          <w:szCs w:val="24"/>
        </w:rPr>
        <w:t xml:space="preserve">В 530 г. до н.э. Пифагор основал так называемый пифагорейский союз. </w:t>
      </w:r>
      <w:r w:rsidR="001A7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977">
        <w:rPr>
          <w:rFonts w:ascii="Times New Roman" w:hAnsi="Times New Roman" w:cs="Times New Roman"/>
          <w:sz w:val="24"/>
          <w:szCs w:val="24"/>
        </w:rPr>
        <w:t>Пифагорейцы, как их позднее стали называть, занимались математикой, философией, естественными науками. Пифагор учил медицине, принципам политической деятельности, астрономии, математике, музыке, этике и многому другому. Из его школы вышли выдающиеся политические и государственные деятели, историки, математики и астрономы. Это был не только учитель, но и исследователь. Исследователями становились и его ученики. Пифагор развил теорию музыки и акустики, создав знаменитую "пифагорейскую гамму" и проведя основополагающие эксперименты по изучению музыкальных тонов: найденные соотношения он выразил на языке математики. В Школе Пифагора впервые высказана догадка о шарообразности Земли. Мысль о том, что движение небесных тел подчиняется определенным математическим соотношениям, идеи "гармонии мира" и "музыки сфер", впоследствии приведшие к революции в астрономии, впервые появились именно в Школе Пифагора.</w:t>
      </w:r>
    </w:p>
    <w:p w:rsidR="00255E38" w:rsidRPr="001A7977" w:rsidRDefault="00255E38" w:rsidP="00255E3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lastRenderedPageBreak/>
        <w:t>Пифагорейцами было сделано много важных открытий в арифметике и геометрии, в том числе: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>1) теорема о сумме внутренних углов треугольника;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>2) построение правильных многоугольников и деление плоскости на некоторые из них;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>3) геометрические способы решения квадратных уравнений;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 xml:space="preserve">4) деление чисел на </w:t>
      </w:r>
      <w:proofErr w:type="gramStart"/>
      <w:r w:rsidRPr="001A7977">
        <w:rPr>
          <w:rFonts w:ascii="Times New Roman" w:eastAsia="Times New Roman" w:hAnsi="Times New Roman" w:cs="Times New Roman"/>
          <w:sz w:val="24"/>
          <w:szCs w:val="24"/>
        </w:rPr>
        <w:t>чётные</w:t>
      </w:r>
      <w:proofErr w:type="gramEnd"/>
      <w:r w:rsidRPr="001A7977">
        <w:rPr>
          <w:rFonts w:ascii="Times New Roman" w:eastAsia="Times New Roman" w:hAnsi="Times New Roman" w:cs="Times New Roman"/>
          <w:sz w:val="24"/>
          <w:szCs w:val="24"/>
        </w:rPr>
        <w:t xml:space="preserve"> и нечётные, простые и составные; введение фигурных, совершенных и дружественных чисел;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>5) доказательство того, что </w:t>
      </w:r>
      <w:r w:rsidRPr="001A79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760" cy="212090"/>
            <wp:effectExtent l="19050" t="0" r="8890" b="0"/>
            <wp:docPr id="3" name="Рисунок 3" descr="http://festival.1september.ru/articles/412271/image2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2271/image24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9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A7977">
        <w:rPr>
          <w:rFonts w:ascii="Times New Roman" w:eastAsia="Times New Roman" w:hAnsi="Times New Roman" w:cs="Times New Roman"/>
          <w:sz w:val="24"/>
          <w:szCs w:val="24"/>
        </w:rPr>
        <w:t>не является рациональным числом;</w:t>
      </w:r>
    </w:p>
    <w:p w:rsidR="00255E38" w:rsidRPr="001A7977" w:rsidRDefault="00255E38" w:rsidP="001A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77">
        <w:rPr>
          <w:rFonts w:ascii="Times New Roman" w:eastAsia="Times New Roman" w:hAnsi="Times New Roman" w:cs="Times New Roman"/>
          <w:sz w:val="24"/>
          <w:szCs w:val="24"/>
        </w:rPr>
        <w:t xml:space="preserve">Известно также, что кроме духовного и нравственного развития учеников Пифагора заботило их физическое развитие. </w:t>
      </w:r>
    </w:p>
    <w:p w:rsidR="00255E38" w:rsidRDefault="00255E38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C77E6" w:rsidRDefault="00EC77E6" w:rsidP="00255E3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C77E6">
        <w:rPr>
          <w:rFonts w:ascii="Times New Roman" w:hAnsi="Times New Roman" w:cs="Times New Roman"/>
          <w:noProof/>
          <w:sz w:val="24"/>
          <w:szCs w:val="24"/>
        </w:rPr>
        <w:t>Приложение</w:t>
      </w:r>
      <w:r w:rsidR="00255E38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EC77E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55E38" w:rsidRDefault="00255E38" w:rsidP="00255E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История теоремы </w:t>
      </w:r>
    </w:p>
    <w:p w:rsidR="00255E38" w:rsidRDefault="00255E38" w:rsidP="00255E38">
      <w:pPr>
        <w:spacing w:after="0" w:line="240" w:lineRule="auto"/>
        <w:ind w:firstLine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обзор начнем с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древнего Китая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Здесь особое внимание привлекает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математическая книга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Чу-пей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сочинении так говорится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пифагоровом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треугольнике со сторонами 3, 4 и 5: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"Если прямой угол разложить на составные части, то линия, соединяющая концы его сторон, будет 5, когда основание есть 3, а высота 4".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этой же книге предложен рисунок, который совпадает с одним из чертежей индусской геометрии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Басхары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E38" w:rsidRDefault="00255E38" w:rsidP="00255E38">
      <w:pPr>
        <w:spacing w:after="0" w:line="240" w:lineRule="auto"/>
        <w:ind w:firstLine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(крупнейший немецкий историк математики) считает, что равенство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+ 4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= 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было известно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уже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египтянам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 еще около 2300 г.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н. э.,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времена царя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Аменемхета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(согласно папирусу 6619 Берлинского музея). По мнению Кантора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гарпедонапты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или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натягиватели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веревок", строили прямые углы при помощи прямоугольных треугольников со сторонами 3, 4 и 5. Очень легко можно воспроизвести их способ построения. Возьмем веревку длиною в 12 м. и привяжем к ней по цветной полоске на расстоянии 3м. от одного конца и 4 метра от другого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угол окажется заключенным между сторонами длиной в 3 и 4 метра.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Гарпедонаптам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было бы возразить, что их способ построения становиться излишним, если воспользоваться, например, деревянным угольником, применяемым всеми плотниками. И действительно, известны египетские рисунки, на которых встречается такой инструмент, например рисунки, изображающие столярную мастерскую.</w:t>
      </w:r>
    </w:p>
    <w:p w:rsidR="00255E38" w:rsidRDefault="00255E38" w:rsidP="00255E38">
      <w:pPr>
        <w:spacing w:after="0" w:line="240" w:lineRule="auto"/>
        <w:ind w:firstLine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больше известно о теореме Пифагора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вавилонян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 одном тексте, относимом ко времени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Хаммурапи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т. е. к 2000 г.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н. э., приводится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приближенное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вычисление гипотенузы прямоугольного треугольника.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Отсюда можно сделать вывод, что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Двуречье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умели производить вычисления с прямоугольными треугольниками, по крайней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некоторых случаях. Основываясь, с одной стороны, на сегодняшнем уровне знаний о египетской и вавилонской математике, а с другой</w:t>
      </w:r>
      <w:r w:rsidR="00590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критическом изу</w:t>
      </w:r>
      <w:r w:rsidR="00590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чении греческих источников,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(голландский математик) сделал следующий вывод: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Заслугой первых греческих математиков, таких как Фалес, Пифагор и пифагорейцы, является не открытие математики, но ее систематизация и об</w:t>
      </w:r>
      <w:r w:rsidR="00590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снование. В их руках вычислительные рецепты, основанные на смутных представлениях, превратились в точную науку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."</w:t>
      </w:r>
      <w:proofErr w:type="gramEnd"/>
    </w:p>
    <w:p w:rsidR="00255E38" w:rsidRDefault="00255E38" w:rsidP="00255E38">
      <w:pPr>
        <w:spacing w:before="100" w:beforeAutospacing="1" w:after="100" w:afterAutospacing="1" w:line="240" w:lineRule="auto"/>
        <w:ind w:firstLine="41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индусов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как и у египтян и вавилонян, была тесно связана с культом. Весьма вероятно, что теорема о квадрате гипотенузы была известна в Индии уже около 18 века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н. э.</w:t>
      </w:r>
    </w:p>
    <w:p w:rsidR="00255E38" w:rsidRDefault="00255E38" w:rsidP="00255E38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В настоящее время известно, что эта теорема не была открыта Пифагором. Однако одни полагают, что </w:t>
      </w:r>
      <w:r>
        <w:rPr>
          <w:b/>
          <w:color w:val="000000"/>
        </w:rPr>
        <w:t>Пифагор первым дал ее полноценное доказательство</w:t>
      </w:r>
      <w:r>
        <w:rPr>
          <w:color w:val="000000"/>
        </w:rPr>
        <w:t xml:space="preserve">, а другие отказывают ему и в этой заслуге. Некоторые приписывают Пифагору доказательство, которое Евклид приводит в первой книге своих "Начал". С другой стороны, </w:t>
      </w:r>
      <w:proofErr w:type="spellStart"/>
      <w:r>
        <w:rPr>
          <w:color w:val="000000"/>
        </w:rPr>
        <w:t>Прокл</w:t>
      </w:r>
      <w:proofErr w:type="spellEnd"/>
      <w:r>
        <w:rPr>
          <w:color w:val="000000"/>
        </w:rPr>
        <w:t xml:space="preserve"> утверждает, что доказательство в "Началах" принадлежит самому Евклиду. Как мы видим, история математики почти не сохранила достоверных данных о жизни Пифагора и его математической деятельности. Зато легенда </w:t>
      </w:r>
      <w:proofErr w:type="gramStart"/>
      <w:r>
        <w:rPr>
          <w:color w:val="000000"/>
        </w:rPr>
        <w:t>сообщает</w:t>
      </w:r>
      <w:proofErr w:type="gramEnd"/>
      <w:r>
        <w:rPr>
          <w:color w:val="000000"/>
        </w:rPr>
        <w:t xml:space="preserve"> даже ближайшие обстоятельства, сопровождавшие открытие теоремы. Рассказывают, что в честь этого открытия Пифагор принес в жертву 100 быков</w:t>
      </w:r>
      <w:r>
        <w:rPr>
          <w:color w:val="000000"/>
          <w:sz w:val="25"/>
          <w:szCs w:val="25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</w:rPr>
        <w:t>Важнейшей научной заслугой Пифагора считается систематическое введение доказательства в математику, и, прежде всего, в геометрию. Строго говоря, только с этого момента математика и начинает существовать как наука, а не как собрание древнеегипетских и древневавилонских практических рецептов. С рождением же математики зарождается и наука вообще, ибо "ни одно человеческое исследование не может называться истинной наукой, если оно не прошло через математические доказательства" (Леонардо да Винчи).</w:t>
      </w:r>
    </w:p>
    <w:p w:rsidR="00255E38" w:rsidRDefault="00255E38" w:rsidP="00255E38">
      <w:pPr>
        <w:spacing w:before="100" w:beforeAutospacing="1" w:after="100" w:afterAutospacing="1" w:line="240" w:lineRule="auto"/>
        <w:ind w:firstLine="417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55E38" w:rsidRDefault="00255E38" w:rsidP="00255E3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bookmarkStart w:id="0" w:name="kar"/>
      <w:bookmarkEnd w:id="0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Вопросы:</w:t>
      </w:r>
    </w:p>
    <w:p w:rsidR="00255E38" w:rsidRDefault="00255E38" w:rsidP="00255E3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народы до Пифагора уже имели сведения о свойствах египетского (прямоугольного) треугольника?</w:t>
      </w:r>
    </w:p>
    <w:p w:rsidR="00255E38" w:rsidRDefault="00255E38" w:rsidP="00255E3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чем, с точки зрения Леонардо да Винчи, основная заслуга Пифагора?</w:t>
      </w: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55E38" w:rsidRDefault="00255E38" w:rsidP="001A7977">
      <w:pPr>
        <w:rPr>
          <w:rFonts w:ascii="Times New Roman" w:hAnsi="Times New Roman" w:cs="Times New Roman"/>
          <w:noProof/>
          <w:sz w:val="24"/>
          <w:szCs w:val="24"/>
        </w:rPr>
      </w:pPr>
    </w:p>
    <w:p w:rsidR="00493D72" w:rsidRDefault="00493D72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90BB7" w:rsidRDefault="00590BB7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C77E6" w:rsidRPr="00255E38" w:rsidRDefault="00255E38" w:rsidP="00EC77E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55E38">
        <w:rPr>
          <w:rFonts w:ascii="Times New Roman" w:hAnsi="Times New Roman" w:cs="Times New Roman"/>
          <w:noProof/>
          <w:sz w:val="24"/>
          <w:szCs w:val="24"/>
        </w:rPr>
        <w:t xml:space="preserve">Приложение </w:t>
      </w:r>
      <w:r w:rsidR="001A7977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255E38" w:rsidRDefault="001C457E" w:rsidP="00255E38">
      <w:pPr>
        <w:rPr>
          <w:noProof/>
        </w:rPr>
      </w:pPr>
      <w:r>
        <w:rPr>
          <w:noProof/>
        </w:rPr>
        <w:lastRenderedPageBreak/>
        <w:pict>
          <v:rect id="_x0000_s1049" style="position:absolute;margin-left:361pt;margin-top:324.55pt;width:348.65pt;height:115.4pt;z-index:251665408">
            <v:textbox>
              <w:txbxContent>
                <w:p w:rsidR="00255E38" w:rsidRPr="00ED7A53" w:rsidRDefault="00255E38" w:rsidP="00255E38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ED7A53">
                    <w:rPr>
                      <w:rFonts w:ascii="Arial" w:hAnsi="Arial" w:cs="Arial"/>
                      <w:b/>
                      <w:sz w:val="40"/>
                      <w:szCs w:val="40"/>
                    </w:rPr>
                    <w:t>Не закрывай глаз, когда хочешь спать, не разобравши всех своих поступков за прошедший</w:t>
                  </w:r>
                  <w:r w:rsidRPr="00ED7A53">
                    <w:rPr>
                      <w:rStyle w:val="apple-converted-space"/>
                      <w:rFonts w:ascii="Arial" w:hAnsi="Arial" w:cs="Arial"/>
                      <w:b/>
                      <w:sz w:val="40"/>
                      <w:szCs w:val="40"/>
                    </w:rPr>
                    <w:t> </w:t>
                  </w:r>
                  <w:hyperlink r:id="rId6" w:history="1">
                    <w:r w:rsidRPr="00ED7A53">
                      <w:rPr>
                        <w:rStyle w:val="a8"/>
                        <w:rFonts w:ascii="Arial" w:hAnsi="Arial" w:cs="Arial"/>
                        <w:b/>
                        <w:sz w:val="40"/>
                        <w:szCs w:val="40"/>
                      </w:rPr>
                      <w:t>день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3.45pt;margin-top:248.15pt;width:337.35pt;height:128.5pt;z-index:251664384">
            <v:textbox>
              <w:txbxContent>
                <w:p w:rsidR="00255E38" w:rsidRPr="00ED7A53" w:rsidRDefault="00255E38" w:rsidP="00255E38">
                  <w:pPr>
                    <w:jc w:val="center"/>
                    <w:rPr>
                      <w:sz w:val="40"/>
                      <w:szCs w:val="40"/>
                    </w:rPr>
                  </w:pPr>
                  <w:r w:rsidRPr="00ED7A53">
                    <w:rPr>
                      <w:rFonts w:ascii="Arial" w:hAnsi="Arial" w:cs="Arial"/>
                      <w:b/>
                      <w:sz w:val="40"/>
                      <w:szCs w:val="40"/>
                    </w:rPr>
                    <w:t>Просыпаясь утром, спроси себя: «Что я должен сделать?» Вечером, прежде чем заснуть: «Что я сделал?»</w:t>
                  </w:r>
                </w:p>
              </w:txbxContent>
            </v:textbox>
          </v:rect>
        </w:pict>
      </w:r>
      <w:r w:rsidR="00255E38" w:rsidRPr="00255E38">
        <w:rPr>
          <w:noProof/>
        </w:rPr>
        <w:drawing>
          <wp:inline distT="0" distB="0" distL="0" distR="0">
            <wp:extent cx="4407838" cy="5924811"/>
            <wp:effectExtent l="19050" t="0" r="0" b="0"/>
            <wp:docPr id="43" name="Рисунок 43" descr="http://mtdata.ru/u25/photo59E3/2061546179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tdata.ru/u25/photo59E3/20615461796-0/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16" cy="593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E38" w:rsidRPr="00255E38">
        <w:rPr>
          <w:noProof/>
        </w:rPr>
        <w:drawing>
          <wp:inline distT="0" distB="0" distL="0" distR="0">
            <wp:extent cx="4778419" cy="6025019"/>
            <wp:effectExtent l="19050" t="0" r="3131" b="0"/>
            <wp:docPr id="17" name="Рисунок 13" descr="http://sotvori-sebia-sam.ru/wp-content/uploads/2015/07/pifag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tvori-sebia-sam.ru/wp-content/uploads/2015/07/pifagor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95" cy="604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8" w:rsidRDefault="00255E38" w:rsidP="00255E38">
      <w:pPr>
        <w:rPr>
          <w:noProof/>
        </w:rPr>
      </w:pPr>
    </w:p>
    <w:p w:rsidR="00877A4B" w:rsidRDefault="001C457E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</w:rPr>
        <w:lastRenderedPageBreak/>
        <w:pict>
          <v:rect id="_x0000_s1050" style="position:absolute;margin-left:24.2pt;margin-top:361.15pt;width:342.25pt;height:76.55pt;z-index:251666432">
            <v:textbox>
              <w:txbxContent>
                <w:p w:rsidR="00493D72" w:rsidRPr="00021691" w:rsidRDefault="00493D72" w:rsidP="00493D72">
                  <w:pPr>
                    <w:jc w:val="center"/>
                    <w:rPr>
                      <w:sz w:val="48"/>
                      <w:szCs w:val="48"/>
                    </w:rPr>
                  </w:pPr>
                  <w:r w:rsidRPr="00021691">
                    <w:rPr>
                      <w:rFonts w:ascii="Arial" w:hAnsi="Arial" w:cs="Arial"/>
                      <w:b/>
                      <w:sz w:val="48"/>
                      <w:szCs w:val="48"/>
                    </w:rPr>
                    <w:t>Статую красит вид, а человека — его деяния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noProof/>
          <w:sz w:val="28"/>
          <w:szCs w:val="28"/>
          <w:u w:val="single"/>
        </w:rPr>
        <w:pict>
          <v:rect id="_x0000_s1051" style="position:absolute;margin-left:389.1pt;margin-top:344.45pt;width:335.4pt;height:93.25pt;z-index:251667456">
            <v:textbox>
              <w:txbxContent>
                <w:p w:rsidR="00493D72" w:rsidRPr="00ED7A53" w:rsidRDefault="00493D72" w:rsidP="00493D72">
                  <w:pPr>
                    <w:pStyle w:val="a3"/>
                    <w:shd w:val="clear" w:color="auto" w:fill="FFFFFF"/>
                    <w:spacing w:before="0" w:beforeAutospacing="0" w:after="146" w:afterAutospacing="0"/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ED7A53">
                    <w:rPr>
                      <w:rFonts w:ascii="Arial" w:hAnsi="Arial" w:cs="Arial"/>
                      <w:b/>
                      <w:color w:val="000000"/>
                      <w:sz w:val="48"/>
                      <w:szCs w:val="48"/>
                      <w:shd w:val="clear" w:color="auto" w:fill="FFFFFF"/>
                    </w:rPr>
                    <w:t>измеряй свои желания, взвешивай свои мысли, исчисляй свои слова</w:t>
                  </w:r>
                </w:p>
                <w:p w:rsidR="00493D72" w:rsidRDefault="00493D72" w:rsidP="00493D72"/>
              </w:txbxContent>
            </v:textbox>
          </v:rect>
        </w:pict>
      </w:r>
      <w:r w:rsidR="00493D72" w:rsidRPr="00493D72">
        <w:rPr>
          <w:rFonts w:ascii="Times New Roman" w:hAnsi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4845636" cy="3886482"/>
            <wp:effectExtent l="19050" t="0" r="0" b="0"/>
            <wp:docPr id="37" name="Рисунок 37" descr="http://www.aybilgi.net/uploads/image/resimler/yunanca-atas%C3%B6z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ybilgi.net/uploads/image/resimler/yunanca-atas%C3%B6zler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93" cy="389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D72" w:rsidRPr="00493D72">
        <w:rPr>
          <w:rFonts w:ascii="Times New Roman" w:hAnsi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4327482" cy="5751241"/>
            <wp:effectExtent l="19050" t="0" r="0" b="0"/>
            <wp:docPr id="1" name="Рисунок 34" descr="http://bigslide.ru/images/23/22989/96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igslide.ru/images/23/22989/960/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82" cy="575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603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977"/>
      </w:tblGrid>
      <w:tr w:rsidR="00493D72" w:rsidRPr="007A6648" w:rsidTr="00493D72">
        <w:tc>
          <w:tcPr>
            <w:tcW w:w="8755" w:type="dxa"/>
            <w:gridSpan w:val="2"/>
          </w:tcPr>
          <w:p w:rsidR="00493D72" w:rsidRPr="007A6648" w:rsidRDefault="00493D72" w:rsidP="0049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  ИЗУЧЕННОГО   МАТЕРИАЛА</w:t>
            </w:r>
          </w:p>
        </w:tc>
      </w:tr>
      <w:tr w:rsidR="00493D72" w:rsidRPr="007A6648" w:rsidTr="00493D72">
        <w:trPr>
          <w:trHeight w:val="690"/>
        </w:trPr>
        <w:tc>
          <w:tcPr>
            <w:tcW w:w="5778" w:type="dxa"/>
          </w:tcPr>
          <w:p w:rsidR="00493D72" w:rsidRPr="007A6648" w:rsidRDefault="00493D72" w:rsidP="00493D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 (как чувствовал себя, доволен ли собой)</w:t>
            </w:r>
          </w:p>
        </w:tc>
        <w:tc>
          <w:tcPr>
            <w:tcW w:w="2977" w:type="dxa"/>
          </w:tcPr>
          <w:p w:rsidR="00493D72" w:rsidRPr="007A6648" w:rsidRDefault="00493D72" w:rsidP="00493D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  <w:tr w:rsidR="00493D72" w:rsidRPr="007A6648" w:rsidTr="00493D72">
        <w:trPr>
          <w:trHeight w:val="965"/>
        </w:trPr>
        <w:tc>
          <w:tcPr>
            <w:tcW w:w="5778" w:type="dxa"/>
          </w:tcPr>
          <w:p w:rsidR="00493D72" w:rsidRPr="007A6648" w:rsidRDefault="00493D72" w:rsidP="00493D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«МЫ»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 (комфортно ли работалось, были ли затруднения в общении)</w:t>
            </w:r>
          </w:p>
        </w:tc>
        <w:tc>
          <w:tcPr>
            <w:tcW w:w="2977" w:type="dxa"/>
          </w:tcPr>
          <w:p w:rsidR="00493D72" w:rsidRPr="007A6648" w:rsidRDefault="00493D72" w:rsidP="00493D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  <w:tr w:rsidR="00493D72" w:rsidRPr="007A6648" w:rsidTr="00493D72">
        <w:trPr>
          <w:trHeight w:val="890"/>
        </w:trPr>
        <w:tc>
          <w:tcPr>
            <w:tcW w:w="5778" w:type="dxa"/>
          </w:tcPr>
          <w:p w:rsidR="00493D72" w:rsidRPr="007A6648" w:rsidRDefault="00493D72" w:rsidP="00493D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«ДЕЛО»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достиг ли цели учения, были ли затруднения)</w:t>
            </w:r>
          </w:p>
        </w:tc>
        <w:tc>
          <w:tcPr>
            <w:tcW w:w="2977" w:type="dxa"/>
          </w:tcPr>
          <w:p w:rsidR="00493D72" w:rsidRPr="007A6648" w:rsidRDefault="00493D72" w:rsidP="00493D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</w:tbl>
    <w:p w:rsidR="008E1883" w:rsidRDefault="008E1883" w:rsidP="00493D72"/>
    <w:sectPr w:rsidR="008E1883" w:rsidSect="00877A4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E82"/>
    <w:multiLevelType w:val="hybridMultilevel"/>
    <w:tmpl w:val="321472A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85FFE"/>
    <w:multiLevelType w:val="hybridMultilevel"/>
    <w:tmpl w:val="A07AF4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73690F"/>
    <w:multiLevelType w:val="multilevel"/>
    <w:tmpl w:val="C94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F5D05"/>
    <w:multiLevelType w:val="multilevel"/>
    <w:tmpl w:val="A65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06BE8"/>
    <w:multiLevelType w:val="hybridMultilevel"/>
    <w:tmpl w:val="210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92DDA"/>
    <w:multiLevelType w:val="hybridMultilevel"/>
    <w:tmpl w:val="B4A4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12D06"/>
    <w:multiLevelType w:val="hybridMultilevel"/>
    <w:tmpl w:val="DCECD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85380"/>
    <w:multiLevelType w:val="multilevel"/>
    <w:tmpl w:val="1800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A4B"/>
    <w:rsid w:val="000E4049"/>
    <w:rsid w:val="00114357"/>
    <w:rsid w:val="00194960"/>
    <w:rsid w:val="001A7977"/>
    <w:rsid w:val="001C457E"/>
    <w:rsid w:val="00204D21"/>
    <w:rsid w:val="00255E38"/>
    <w:rsid w:val="00366A20"/>
    <w:rsid w:val="003D018A"/>
    <w:rsid w:val="00493D72"/>
    <w:rsid w:val="004C0870"/>
    <w:rsid w:val="004E029E"/>
    <w:rsid w:val="00534B67"/>
    <w:rsid w:val="00590BB7"/>
    <w:rsid w:val="006E0C6D"/>
    <w:rsid w:val="007A6648"/>
    <w:rsid w:val="00864048"/>
    <w:rsid w:val="00877A4B"/>
    <w:rsid w:val="008B187B"/>
    <w:rsid w:val="008E1883"/>
    <w:rsid w:val="00954FA6"/>
    <w:rsid w:val="009754AF"/>
    <w:rsid w:val="009959F2"/>
    <w:rsid w:val="00996891"/>
    <w:rsid w:val="00A93A99"/>
    <w:rsid w:val="00C1323E"/>
    <w:rsid w:val="00C956EC"/>
    <w:rsid w:val="00CF23A8"/>
    <w:rsid w:val="00D42B88"/>
    <w:rsid w:val="00EC77E6"/>
    <w:rsid w:val="00EE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FA6"/>
    <w:pPr>
      <w:ind w:left="720"/>
      <w:contextualSpacing/>
    </w:pPr>
  </w:style>
  <w:style w:type="character" w:styleId="a7">
    <w:name w:val="Emphasis"/>
    <w:basedOn w:val="a0"/>
    <w:qFormat/>
    <w:rsid w:val="00954FA6"/>
    <w:rPr>
      <w:i/>
      <w:iCs/>
    </w:rPr>
  </w:style>
  <w:style w:type="character" w:customStyle="1" w:styleId="apple-converted-space">
    <w:name w:val="apple-converted-space"/>
    <w:basedOn w:val="a0"/>
    <w:rsid w:val="00255E38"/>
  </w:style>
  <w:style w:type="character" w:styleId="a8">
    <w:name w:val="Hyperlink"/>
    <w:basedOn w:val="a0"/>
    <w:uiPriority w:val="99"/>
    <w:semiHidden/>
    <w:unhideWhenUsed/>
    <w:rsid w:val="00255E38"/>
    <w:rPr>
      <w:color w:val="0000FF"/>
      <w:u w:val="single"/>
    </w:rPr>
  </w:style>
  <w:style w:type="character" w:styleId="a9">
    <w:name w:val="Strong"/>
    <w:basedOn w:val="a0"/>
    <w:uiPriority w:val="22"/>
    <w:qFormat/>
    <w:rsid w:val="00255E38"/>
    <w:rPr>
      <w:b/>
      <w:bCs/>
    </w:rPr>
  </w:style>
  <w:style w:type="paragraph" w:customStyle="1" w:styleId="Default">
    <w:name w:val="Default"/>
    <w:rsid w:val="00995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38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2017-02-09T06:31:00Z</dcterms:created>
  <dcterms:modified xsi:type="dcterms:W3CDTF">2017-02-12T15:25:00Z</dcterms:modified>
</cp:coreProperties>
</file>