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84" w:rsidRDefault="00F00D84" w:rsidP="00F00D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F00D84" w:rsidRDefault="00F00D84" w:rsidP="00F00D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</w:p>
    <w:p w:rsidR="00F00D84" w:rsidRDefault="00F00D84" w:rsidP="00F00D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работе в 9 классе</w:t>
      </w:r>
    </w:p>
    <w:p w:rsidR="00F00D84" w:rsidRDefault="00F00D84" w:rsidP="00F00D8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Профориентация обучающихся </w:t>
      </w:r>
    </w:p>
    <w:p w:rsidR="00F00D84" w:rsidRDefault="00F00D84" w:rsidP="00F00D8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работы:</w:t>
      </w:r>
      <w:r>
        <w:rPr>
          <w:sz w:val="28"/>
          <w:szCs w:val="28"/>
        </w:rPr>
        <w:t xml:space="preserve"> Формирование готовности обучающихся к профессиональному самоопределению на основе профессионального интереса. 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F00D84" w:rsidRDefault="00F00D84" w:rsidP="00F00D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профессиональных интересов и склонностей обучающихся. </w:t>
      </w:r>
    </w:p>
    <w:p w:rsidR="00F00D84" w:rsidRDefault="00F00D84" w:rsidP="00F00D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адекватно оценивать свои реальные способности. </w:t>
      </w:r>
    </w:p>
    <w:p w:rsidR="00F00D84" w:rsidRDefault="00F00D84" w:rsidP="00F00D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внутренних ресурсов личности. </w:t>
      </w:r>
    </w:p>
    <w:p w:rsidR="00F00D84" w:rsidRDefault="00F00D84" w:rsidP="00F00D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родителей с индивидуально-психологическими особенностями личности детей </w:t>
      </w:r>
    </w:p>
    <w:p w:rsidR="00F00D84" w:rsidRDefault="00F00D84" w:rsidP="00F00D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родителей понимать запросы и особенности своего ребенка. 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Целевые группы</w:t>
      </w:r>
      <w:r>
        <w:rPr>
          <w:sz w:val="28"/>
          <w:szCs w:val="28"/>
        </w:rPr>
        <w:t xml:space="preserve">: Выпускники 9-х классов и их родители 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профессии часто определяет в дальнейшем весь жизненный путь человека. Поэтому очень важно предостеречь в этот момент от возможных ошибок, оказать помощь в выборе дела по душе. Сделать свой выбор помогает профессиональная ориентация. 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ориентация - это система мероприятий, направленная на ознакомление учащихся с его способностями и возможностями </w:t>
      </w:r>
      <w:proofErr w:type="gramStart"/>
      <w:r>
        <w:rPr>
          <w:sz w:val="28"/>
          <w:szCs w:val="28"/>
        </w:rPr>
        <w:t>для того, что бы</w:t>
      </w:r>
      <w:proofErr w:type="gramEnd"/>
      <w:r>
        <w:rPr>
          <w:sz w:val="28"/>
          <w:szCs w:val="28"/>
        </w:rPr>
        <w:t xml:space="preserve"> помочь ему выбрать одну из наиболее подходящих для него профессий. 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профориентации - подвести учащихся к взвешенному, самостоятельному выбору профессиональной деятельности, сформировать психологическую готовность к профессиональному самоопределению 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элементом этой системы является диагностика его профессиональных интересов и склонностей. Профессиональное самоопределение является начальным звеном профессионального развития личности. Выбор профессии - важный и ответственный шаг в жизни каждого молодого человека. Предлагаем для подростков ситуацию выбора профессии. При выборе профессии необходимо учитывать: </w:t>
      </w:r>
    </w:p>
    <w:p w:rsidR="00F00D84" w:rsidRDefault="00F00D84" w:rsidP="00F00D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желания, интересы и склонности личности - «хочу»; </w:t>
      </w:r>
    </w:p>
    <w:p w:rsidR="00F00D84" w:rsidRDefault="00F00D84" w:rsidP="00F00D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человеческие возможности: уровень знаний, способности, психологические особенности, состояние здоровья - «могу»; </w:t>
      </w:r>
    </w:p>
    <w:p w:rsidR="00F00D84" w:rsidRDefault="00F00D84" w:rsidP="00F00D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потребности рынка труда в кадрах - «надо». 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Обращение психолога к родителям (возникает диалог):</w:t>
      </w:r>
      <w:r>
        <w:rPr>
          <w:sz w:val="28"/>
          <w:szCs w:val="28"/>
        </w:rPr>
        <w:t xml:space="preserve"> «Уважаемые родители, поднимите руки те, кто считает, что главное при выборе профессии – это совет родителей? А кто считает, что главное – личный интерес вашего ребенка?» Чтобы правильно выбрать будущее дело по душе и по плечу, нужно сознательно и самостоятельно встать на позицию равного уважения к разным видам труда. Это совсем не просто. Даже многие взрослые работающие люди могут иметь предвзятое, пристрастное и несправедливое мнение о «других» видах деятельности. А дела людей могут быть подчас неожиданно разнообразны: есть люди, которые лучшее время жизни отдают изучению клюквы и озабочены сохранением болот, другие видят смысл своего труда как раз в том, чтобы осушать, уничтожать болота. Нет «интересных» и «неинтересных» профессий. </w:t>
      </w:r>
    </w:p>
    <w:p w:rsidR="00F00D84" w:rsidRDefault="00F00D84" w:rsidP="00F00D84">
      <w:pPr>
        <w:pStyle w:val="a3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F00D84" w:rsidRDefault="00F00D84" w:rsidP="00F00D84">
      <w:pPr>
        <w:pStyle w:val="a3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F00D84" w:rsidRDefault="00F00D84" w:rsidP="00F00D84">
      <w:pPr>
        <w:pStyle w:val="a3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выбора профессии</w:t>
      </w:r>
    </w:p>
    <w:p w:rsidR="00F00D84" w:rsidRDefault="00F00D84" w:rsidP="00F00D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Изучить как можно больше профессий, выявить, какие профессии и специальности нужны в регионе, где вы живете;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0D84" w:rsidRDefault="00F00D84" w:rsidP="00F00D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С помощью учителей и других специалистов изучить ребенка (интересы, склонности, способности, темперамент, черты характера, ощущение, восприятие, представление, память, внимание, мышление, здоровье, самооценка), помочь избрать наиболее привлекательную и подходящую профессию;</w:t>
      </w:r>
    </w:p>
    <w:p w:rsidR="00F00D84" w:rsidRDefault="00F00D84" w:rsidP="00F00D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Подробно изучить эту профессию, ознакомиться с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профессиограммой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уточнить формулу профессии, выяснить содержание и условия труда, а также требования профессии к человеку, изучить возможности приобретения профессии и перспективы профессионального роста;</w:t>
      </w:r>
    </w:p>
    <w:p w:rsidR="00F00D84" w:rsidRDefault="00F00D84" w:rsidP="00F00D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Дать возможность практически попробовать ребенку свои силы в этой профессии;</w:t>
      </w:r>
    </w:p>
    <w:p w:rsidR="00F00D84" w:rsidRDefault="00F00D84" w:rsidP="00F00D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Сравнить полученные знания о профессии с его профессиональными возможностями, посоветоваться с другими родителями, учителями, врачами, при возможности получить квалифицированную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профконсультацию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0D84" w:rsidRDefault="00F00D84" w:rsidP="00F00D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соответствии своих профессиональных возможностей требованиям предпочитаемой профессии помочь ребенку осуществлять самоконтроль готовности к профессиональному самоопределению;</w:t>
      </w:r>
    </w:p>
    <w:p w:rsidR="00F00D84" w:rsidRDefault="00F00D84" w:rsidP="00F00D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отсутствии такого соответствия изучить запасной профессиональный вариант;</w:t>
      </w:r>
    </w:p>
    <w:p w:rsidR="00F00D84" w:rsidRDefault="00F00D84" w:rsidP="00F00D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Выбрав для себя будущую профессию, одобрять настойчивость в реализации профессионального намерения и овладении профессией в совершенстве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профессии - это оптимальное (лучшее в данных условиях) решение задачи, причём задачи со многими неизвестными, а иногда - приближёнными, неверными данными. Поэтому не исключена ошибка. Но чем серьёзнее вы относитесь к задаче, тем меньше будет вероятность ошибки, тем скорее вы достигнете цели. </w:t>
      </w:r>
    </w:p>
    <w:p w:rsidR="00F00D84" w:rsidRDefault="00F00D84" w:rsidP="00F00D84">
      <w:pPr>
        <w:pStyle w:val="a3"/>
        <w:spacing w:line="360" w:lineRule="auto"/>
        <w:ind w:firstLin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Ошибки при выборе профессии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Ваш выбор: </w:t>
      </w:r>
      <w:proofErr w:type="spellStart"/>
      <w:r>
        <w:rPr>
          <w:sz w:val="28"/>
          <w:szCs w:val="28"/>
        </w:rPr>
        <w:t>могу+хочу+надо</w:t>
      </w:r>
      <w:proofErr w:type="spellEnd"/>
      <w:r>
        <w:rPr>
          <w:sz w:val="28"/>
          <w:szCs w:val="28"/>
        </w:rPr>
        <w:t xml:space="preserve"> - В таком выборе должны соединиться и ужиться три базовых фактора: Я-хочу, Я-могу, Я-надо. «Хочу» - это желания, интересы, склонности личности. «Могу» - это человеческие возможности (физиологические и психологические, образовательные ресурсы личности). «Надо» - это потребности рынка труда, обязанности человека перед обществом, людьми, семьёй и т. д. 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Первое, что надо решить, - это какой путь избрать после 9 класса: продолжать общее образование в старшей школе или в профессиональных учреждениях (техникум, профессионально-техническое училище, суворовское или нахимовское училище, курсы на производстве). В этой части выбора больше всего действует фактор «надо». В сегодняшних социально-экономических условиях первостепенное значение имеют: </w:t>
      </w:r>
    </w:p>
    <w:p w:rsidR="00F00D84" w:rsidRDefault="00F00D84" w:rsidP="00F00D8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заказ, положение на рынке труда; </w:t>
      </w:r>
    </w:p>
    <w:p w:rsidR="00F00D84" w:rsidRDefault="00F00D84" w:rsidP="00F00D8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материального обеспечения семьи; </w:t>
      </w:r>
    </w:p>
    <w:p w:rsidR="00F00D84" w:rsidRDefault="00F00D84" w:rsidP="00F00D8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получения помощи в обучении; </w:t>
      </w:r>
    </w:p>
    <w:p w:rsidR="00F00D84" w:rsidRDefault="00F00D84" w:rsidP="00F00D8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оплаты труда в данной сфере; </w:t>
      </w:r>
    </w:p>
    <w:p w:rsidR="00F00D84" w:rsidRDefault="00F00D84" w:rsidP="00F00D84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местная инфраструктура профессионального образования (местная конъюнктура учебных заведений). 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часть задачи - выбрать ту профессию и специальность, которую хочет ребенок, определить её тип, класс, отдел («Я-хочу»). Следует ознакомиться с </w:t>
      </w:r>
      <w:proofErr w:type="spellStart"/>
      <w:r>
        <w:rPr>
          <w:sz w:val="28"/>
          <w:szCs w:val="28"/>
        </w:rPr>
        <w:t>профессиограммой</w:t>
      </w:r>
      <w:proofErr w:type="spellEnd"/>
      <w:r>
        <w:rPr>
          <w:sz w:val="28"/>
          <w:szCs w:val="28"/>
        </w:rPr>
        <w:t xml:space="preserve"> выбранной специальности, изучить требования, которые она предъявляет к человеку. 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третья часть выбора - учесть возможности ребенка («Я-могу»): </w:t>
      </w:r>
    </w:p>
    <w:p w:rsidR="00F00D84" w:rsidRDefault="00F00D84" w:rsidP="00F00D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интересы, склонности; </w:t>
      </w:r>
    </w:p>
    <w:p w:rsidR="00F00D84" w:rsidRDefault="00F00D84" w:rsidP="00F00D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успехи в учёбе и потенциальные способности; </w:t>
      </w:r>
    </w:p>
    <w:p w:rsidR="00F00D84" w:rsidRDefault="00F00D84" w:rsidP="00F00D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сильные и слабые стороны; </w:t>
      </w:r>
    </w:p>
    <w:p w:rsidR="00F00D84" w:rsidRDefault="00F00D84" w:rsidP="00F00D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здоровья. 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Задача заключается в сознательном ограничении, ущемлении своего «Я-хочу»: оно должно быть адекватно «Я-могу» и учитывать требования социальной среды «Я-надо». Рисунок иллюстрирует ситуацию: оптимальный выбор должен быть заключён в площади перекрытия всех трёх факторов. 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сознательный выбор профессии (специальности) </w:t>
      </w:r>
      <w:proofErr w:type="gramStart"/>
      <w:r>
        <w:rPr>
          <w:sz w:val="28"/>
          <w:szCs w:val="28"/>
        </w:rPr>
        <w:t>основывается :</w:t>
      </w:r>
      <w:proofErr w:type="gramEnd"/>
      <w:r>
        <w:rPr>
          <w:sz w:val="28"/>
          <w:szCs w:val="28"/>
        </w:rPr>
        <w:t xml:space="preserve"> </w:t>
      </w:r>
    </w:p>
    <w:p w:rsidR="00F00D84" w:rsidRDefault="00F00D84" w:rsidP="00F00D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знаниях о мире профессий; </w:t>
      </w:r>
    </w:p>
    <w:p w:rsidR="00F00D84" w:rsidRDefault="00F00D84" w:rsidP="00F00D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знаниях о выбираемой конкретной профессии; </w:t>
      </w:r>
    </w:p>
    <w:p w:rsidR="00F00D84" w:rsidRDefault="00F00D84" w:rsidP="00F00D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изучении своих интересов; </w:t>
      </w:r>
    </w:p>
    <w:p w:rsidR="00F00D84" w:rsidRDefault="00F00D84" w:rsidP="00F00D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изучении своих способностей; </w:t>
      </w:r>
    </w:p>
    <w:p w:rsidR="00F00D84" w:rsidRDefault="00F00D84" w:rsidP="00F00D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знании своих сильных и слабых качеств; </w:t>
      </w:r>
    </w:p>
    <w:p w:rsidR="00F00D84" w:rsidRDefault="00F00D84" w:rsidP="00F00D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состоянии своего здоровья; </w:t>
      </w:r>
    </w:p>
    <w:p w:rsidR="00F00D84" w:rsidRDefault="00F00D84" w:rsidP="00F00D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учёте материальных условий семьи; </w:t>
      </w:r>
    </w:p>
    <w:p w:rsidR="00F00D84" w:rsidRDefault="00F00D84" w:rsidP="00F00D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учёте ситуации на рынке труда. 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самоопределение - сложный и длительный процесс. Вашему профессиональному самоопределению помогают изучение основ наук, внеурочная деятельность, трудовое и производственное обучение. Но окончательное решение предстоит принять вам самим. 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Ошибки при выборе профессии</w:t>
      </w:r>
    </w:p>
    <w:p w:rsidR="00F00D84" w:rsidRDefault="00F00D84" w:rsidP="00F00D8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увлечение внешней или частной стороной профессии; </w:t>
      </w:r>
    </w:p>
    <w:p w:rsidR="00F00D84" w:rsidRDefault="00F00D84" w:rsidP="00F00D8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незнание мира профессий, выбор «за компанию»; </w:t>
      </w:r>
    </w:p>
    <w:p w:rsidR="00F00D84" w:rsidRDefault="00F00D84" w:rsidP="00F00D84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неумение разбираться в своих способностях </w:t>
      </w:r>
    </w:p>
    <w:p w:rsidR="00F00D84" w:rsidRDefault="00F00D84" w:rsidP="00F00D8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выбору профессии детьми (для родителей): </w:t>
      </w:r>
    </w:p>
    <w:p w:rsidR="00F00D84" w:rsidRDefault="00F00D84" w:rsidP="00F00D8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сам выбирает свою профессию и сам должен ошибаться и учиться на своих ошибках; советы нужно слушать, а решать и поступать по-своему. </w:t>
      </w:r>
    </w:p>
    <w:p w:rsidR="00F00D84" w:rsidRDefault="00F00D84" w:rsidP="00F00D8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Осознайте ценность выбора вашего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для себя и для общества), изучайте профессию и всё, что с ней связано. </w:t>
      </w:r>
    </w:p>
    <w:p w:rsidR="00F00D84" w:rsidRDefault="00F00D84" w:rsidP="00F00D8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Сориентируйтесь в конкретной социально-экономической ситуации (потребность, престижность, зарплата и др.). </w:t>
      </w:r>
    </w:p>
    <w:p w:rsidR="00F00D84" w:rsidRDefault="00F00D84" w:rsidP="00F00D8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Произнося «Я хочу», знайте, что вы можете и что надо в данных обстоятельствах. </w:t>
      </w:r>
    </w:p>
    <w:p w:rsidR="00F00D84" w:rsidRDefault="00F00D84" w:rsidP="00F00D8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дальнюю профессиональную цель (мечту), соотнесите её с другими жизненными целями (личностными, семейными, досуговыми). </w:t>
      </w:r>
    </w:p>
    <w:p w:rsidR="00F00D84" w:rsidRDefault="00F00D84" w:rsidP="00F00D8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ему построить для себя систему ближних и средних перспектив как этапов движения к дальней цели. </w:t>
      </w:r>
    </w:p>
    <w:p w:rsidR="00F00D84" w:rsidRDefault="00F00D84" w:rsidP="00F00D8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бойтесь поиска, риска, смело исправляйте ошибки, возвращайтесь с неправильно избранного пути. </w:t>
      </w:r>
    </w:p>
    <w:p w:rsidR="00F00D84" w:rsidRDefault="00F00D84" w:rsidP="00F00D8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следует не только профессию, а и связанный с ней образ жизни и подходящий для вас вид деятельности. </w:t>
      </w:r>
    </w:p>
    <w:p w:rsidR="00F00D84" w:rsidRDefault="00F00D84" w:rsidP="00F00D8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ответственны в решениях: жизнь не знает черновиков. </w:t>
      </w:r>
    </w:p>
    <w:p w:rsidR="00F00D84" w:rsidRDefault="00F00D84" w:rsidP="00F00D8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Имейте резервный вариант на случай неудачи по основному направлению. </w:t>
      </w:r>
    </w:p>
    <w:p w:rsidR="00F00D84" w:rsidRDefault="00F00D84" w:rsidP="00F00D8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Осознайте трудности (внешние и внутренние) на пути к намеченным целям. </w:t>
      </w:r>
    </w:p>
    <w:p w:rsidR="00F00D84" w:rsidRDefault="00F00D84" w:rsidP="00F00D8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Наметьте (спланируйте) пути и средства преодоления трудностей. </w:t>
      </w:r>
    </w:p>
    <w:p w:rsidR="00F00D84" w:rsidRDefault="00F00D84" w:rsidP="00F00D8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приближения мечты надо много работать, читать, думать. </w:t>
      </w:r>
    </w:p>
    <w:p w:rsidR="00F00D84" w:rsidRDefault="00F00D84" w:rsidP="00F00D8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необходимо учитывать степень влияния сверстников на решение сына или дочери и на сколько такое влияние оказывается положительным </w:t>
      </w:r>
    </w:p>
    <w:p w:rsid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выпускники школы мечтают об одной профессии, выбирают другую, а работают - в третьей. И это часто следствие ошибочных действий по профессиональному самоопределению. </w:t>
      </w:r>
    </w:p>
    <w:p w:rsidR="009E38F6" w:rsidRPr="00F00D84" w:rsidRDefault="00F00D84" w:rsidP="00F00D84">
      <w:pPr>
        <w:pStyle w:val="a3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Думаю, что сегодняшний разговор был для вас полезным и поможет каждому выпускнику определиться в будущей жизни. Желаю Вам успеха! </w:t>
      </w:r>
      <w:bookmarkStart w:id="0" w:name="_GoBack"/>
      <w:bookmarkEnd w:id="0"/>
    </w:p>
    <w:sectPr w:rsidR="009E38F6" w:rsidRPr="00F0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C25"/>
    <w:multiLevelType w:val="multilevel"/>
    <w:tmpl w:val="F63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328A1"/>
    <w:multiLevelType w:val="multilevel"/>
    <w:tmpl w:val="C1F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64C02"/>
    <w:multiLevelType w:val="multilevel"/>
    <w:tmpl w:val="76B4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F5071"/>
    <w:multiLevelType w:val="multilevel"/>
    <w:tmpl w:val="A080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51EE5"/>
    <w:multiLevelType w:val="multilevel"/>
    <w:tmpl w:val="E852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37A33"/>
    <w:multiLevelType w:val="multilevel"/>
    <w:tmpl w:val="81A6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E74FC"/>
    <w:multiLevelType w:val="multilevel"/>
    <w:tmpl w:val="5132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D072F"/>
    <w:multiLevelType w:val="multilevel"/>
    <w:tmpl w:val="AF0C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EB"/>
    <w:rsid w:val="006F75EB"/>
    <w:rsid w:val="009E38F6"/>
    <w:rsid w:val="00F0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3069"/>
  <w15:chartTrackingRefBased/>
  <w15:docId w15:val="{97AE91F4-6C62-4D3D-8726-21B584F9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F00D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2017-11-13T11:37:00Z</dcterms:created>
  <dcterms:modified xsi:type="dcterms:W3CDTF">2017-11-13T11:38:00Z</dcterms:modified>
</cp:coreProperties>
</file>